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E7D" w:rsidRPr="003400CC" w:rsidRDefault="002B5E7D" w:rsidP="004E5951">
      <w:pPr>
        <w:rPr>
          <w:sz w:val="28"/>
          <w:szCs w:val="28"/>
        </w:rPr>
        <w:sectPr w:rsidR="002B5E7D" w:rsidRPr="003400CC" w:rsidSect="000C2F63">
          <w:headerReference w:type="first" r:id="rId8"/>
          <w:pgSz w:w="12240" w:h="15840" w:code="1"/>
          <w:pgMar w:top="720" w:right="1440" w:bottom="720" w:left="1440" w:header="720" w:footer="720" w:gutter="0"/>
          <w:pgNumType w:start="2"/>
          <w:cols w:space="720"/>
          <w:titlePg/>
          <w:docGrid w:linePitch="360"/>
        </w:sectPr>
      </w:pPr>
    </w:p>
    <w:p w:rsidR="002B5E7D" w:rsidRPr="001D465B" w:rsidRDefault="002B5E7D" w:rsidP="004544F1">
      <w:pPr>
        <w:pStyle w:val="Heading1"/>
        <w:pBdr>
          <w:top w:val="single" w:sz="18" w:space="1" w:color="FFC000"/>
          <w:left w:val="single" w:sz="18" w:space="4" w:color="FFC000"/>
          <w:bottom w:val="single" w:sz="18" w:space="1" w:color="FFC000"/>
          <w:right w:val="single" w:sz="18" w:space="4" w:color="FFC000"/>
        </w:pBdr>
        <w:spacing w:before="0" w:after="0"/>
        <w:jc w:val="center"/>
        <w:rPr>
          <w:i/>
          <w:sz w:val="40"/>
          <w:szCs w:val="40"/>
        </w:rPr>
      </w:pPr>
      <w:r w:rsidRPr="001D465B">
        <w:rPr>
          <w:sz w:val="40"/>
          <w:szCs w:val="40"/>
        </w:rPr>
        <w:lastRenderedPageBreak/>
        <w:t>School Accountability Report Card</w:t>
      </w:r>
    </w:p>
    <w:p w:rsidR="002B5E7D" w:rsidRDefault="002B5E7D" w:rsidP="004544F1">
      <w:pPr>
        <w:pStyle w:val="Heading1"/>
        <w:pBdr>
          <w:top w:val="single" w:sz="18" w:space="1" w:color="FFC000"/>
          <w:left w:val="single" w:sz="18" w:space="4" w:color="FFC000"/>
          <w:bottom w:val="single" w:sz="18" w:space="1" w:color="FFC000"/>
          <w:right w:val="single" w:sz="18" w:space="4" w:color="FFC000"/>
        </w:pBdr>
        <w:spacing w:before="0" w:after="0"/>
        <w:jc w:val="center"/>
        <w:rPr>
          <w:sz w:val="40"/>
          <w:szCs w:val="40"/>
        </w:rPr>
      </w:pPr>
      <w:r w:rsidRPr="001D465B">
        <w:rPr>
          <w:sz w:val="40"/>
          <w:szCs w:val="40"/>
        </w:rPr>
        <w:t>Reported Using Data from the 2017–18 School Year</w:t>
      </w:r>
    </w:p>
    <w:p w:rsidR="004544F1" w:rsidRPr="004544F1" w:rsidRDefault="004544F1" w:rsidP="004544F1">
      <w:pPr>
        <w:pBdr>
          <w:top w:val="single" w:sz="18" w:space="1" w:color="FFC000"/>
          <w:left w:val="single" w:sz="18" w:space="4" w:color="FFC000"/>
          <w:bottom w:val="single" w:sz="18" w:space="1" w:color="FFC000"/>
          <w:right w:val="single" w:sz="18" w:space="4" w:color="FFC000"/>
        </w:pBdr>
        <w:spacing w:after="360"/>
        <w:jc w:val="center"/>
        <w:rPr>
          <w:b/>
          <w:sz w:val="28"/>
          <w:szCs w:val="28"/>
        </w:rPr>
      </w:pPr>
      <w:r w:rsidRPr="004544F1">
        <w:rPr>
          <w:b/>
          <w:sz w:val="28"/>
          <w:szCs w:val="28"/>
        </w:rPr>
        <w:t>California Department of Education</w:t>
      </w:r>
    </w:p>
    <w:p w:rsidR="002B5E7D" w:rsidRPr="003400CC" w:rsidRDefault="004E5951" w:rsidP="002B5E7D">
      <w:pPr>
        <w:tabs>
          <w:tab w:val="left" w:pos="1890"/>
        </w:tabs>
        <w:spacing w:before="480"/>
        <w:ind w:left="-187" w:firstLine="187"/>
        <w:rPr>
          <w:rFonts w:cs="Arial"/>
          <w:sz w:val="48"/>
          <w:szCs w:val="48"/>
        </w:rPr>
      </w:pPr>
      <w:r>
        <w:rPr>
          <w:rFonts w:cs="Arial"/>
          <w:i/>
          <w:sz w:val="48"/>
          <w:szCs w:val="48"/>
        </w:rPr>
        <w:t xml:space="preserve">For Blake </w:t>
      </w:r>
      <w:r w:rsidR="002B5E7D" w:rsidRPr="003400CC">
        <w:rPr>
          <w:rFonts w:cs="Arial"/>
          <w:i/>
          <w:sz w:val="48"/>
          <w:szCs w:val="48"/>
        </w:rPr>
        <w:t>School</w:t>
      </w:r>
    </w:p>
    <w:p w:rsidR="002B5E7D" w:rsidRPr="003400CC" w:rsidRDefault="002B5E7D" w:rsidP="002B5E7D">
      <w:pPr>
        <w:tabs>
          <w:tab w:val="left" w:pos="1260"/>
          <w:tab w:val="left" w:pos="5400"/>
          <w:tab w:val="left" w:pos="7020"/>
        </w:tabs>
        <w:spacing w:before="240"/>
        <w:ind w:left="-187" w:firstLine="187"/>
      </w:pPr>
      <w:r w:rsidRPr="003400CC">
        <w:rPr>
          <w:b/>
        </w:rPr>
        <w:t>Address:</w:t>
      </w:r>
      <w:r w:rsidR="004E5951">
        <w:rPr>
          <w:b/>
        </w:rPr>
        <w:t xml:space="preserve"> 19165 Main St. Woody, CA 93287</w:t>
      </w:r>
      <w:r w:rsidRPr="003400CC">
        <w:tab/>
      </w:r>
      <w:r w:rsidRPr="003400CC">
        <w:tab/>
      </w:r>
      <w:r w:rsidRPr="003400CC">
        <w:rPr>
          <w:b/>
        </w:rPr>
        <w:t>Phone:</w:t>
      </w:r>
      <w:r w:rsidRPr="003400CC">
        <w:tab/>
      </w:r>
      <w:r w:rsidR="004E5951">
        <w:t>(661) 536-8559</w:t>
      </w:r>
    </w:p>
    <w:p w:rsidR="002B5E7D" w:rsidRPr="003400CC" w:rsidRDefault="002B5E7D" w:rsidP="002B5E7D">
      <w:pPr>
        <w:tabs>
          <w:tab w:val="left" w:pos="1260"/>
          <w:tab w:val="left" w:pos="5400"/>
          <w:tab w:val="left" w:pos="7020"/>
        </w:tabs>
        <w:ind w:left="-180" w:firstLine="180"/>
      </w:pPr>
      <w:r w:rsidRPr="003400CC">
        <w:rPr>
          <w:b/>
        </w:rPr>
        <w:t>Principal:</w:t>
      </w:r>
      <w:r w:rsidRPr="003400CC">
        <w:tab/>
      </w:r>
      <w:r w:rsidR="004E5951">
        <w:t>Dawn Carver</w:t>
      </w:r>
      <w:r w:rsidRPr="003400CC">
        <w:tab/>
      </w:r>
      <w:r w:rsidRPr="003400CC">
        <w:rPr>
          <w:b/>
        </w:rPr>
        <w:t>Grade Span:</w:t>
      </w:r>
      <w:r w:rsidRPr="003400CC">
        <w:tab/>
      </w:r>
      <w:r w:rsidR="004E5951">
        <w:t>K-8</w:t>
      </w:r>
    </w:p>
    <w:p w:rsidR="002B5E7D" w:rsidRPr="00C7032F" w:rsidRDefault="002B5E7D" w:rsidP="002B5E7D">
      <w:pPr>
        <w:spacing w:before="240"/>
      </w:pPr>
      <w:r w:rsidRPr="00C7032F">
        <w:t xml:space="preserve">By February 1 of each year, every school in California is required by state law to publish a School Accountability Report Card (SARC). The SARC contains information about the condition and performance of each California public school. </w:t>
      </w:r>
      <w:r w:rsidRPr="00C7032F">
        <w:rPr>
          <w:color w:val="000000"/>
        </w:rPr>
        <w:t xml:space="preserve">Under the Local Control Funding Formula (LCFF) all local educational agencies (LEAs) are required to prepare a Local Control and Accountability Plan (LCAP), which describes how they intend to meet annual school-specific goals for all pupils, with specific activities to address state and local priorities. Additionally, data reported in an LCAP is to be consistent </w:t>
      </w:r>
      <w:r w:rsidR="003D2360">
        <w:rPr>
          <w:color w:val="000000"/>
        </w:rPr>
        <w:t>with data reported in the SARC.</w:t>
      </w:r>
    </w:p>
    <w:p w:rsidR="002B5E7D" w:rsidRPr="00C7032F" w:rsidRDefault="002B5E7D" w:rsidP="002B5E7D">
      <w:pPr>
        <w:numPr>
          <w:ilvl w:val="0"/>
          <w:numId w:val="12"/>
        </w:numPr>
        <w:tabs>
          <w:tab w:val="clear" w:pos="216"/>
          <w:tab w:val="num" w:pos="540"/>
        </w:tabs>
        <w:spacing w:before="240"/>
        <w:ind w:left="547" w:hanging="547"/>
      </w:pPr>
      <w:r w:rsidRPr="00C7032F">
        <w:t>For more information about SARC requirements, see the California Departm</w:t>
      </w:r>
      <w:r w:rsidR="00C53CEF">
        <w:t xml:space="preserve">ent of Education (CDE) SARC web </w:t>
      </w:r>
      <w:r w:rsidRPr="00C7032F">
        <w:t xml:space="preserve">page at </w:t>
      </w:r>
      <w:hyperlink r:id="rId9" w:tooltip="Web link to the CDE SARC Web page." w:history="1">
        <w:r w:rsidR="00291EEC" w:rsidRPr="002E3CB4">
          <w:rPr>
            <w:rStyle w:val="Hyperlink"/>
          </w:rPr>
          <w:t>https://www.cde.ca.gov/ta/ac/sa/</w:t>
        </w:r>
      </w:hyperlink>
      <w:r w:rsidR="003D2360">
        <w:t>.</w:t>
      </w:r>
    </w:p>
    <w:p w:rsidR="002B5E7D" w:rsidRPr="00C7032F" w:rsidRDefault="002B5E7D" w:rsidP="002B5E7D">
      <w:pPr>
        <w:numPr>
          <w:ilvl w:val="0"/>
          <w:numId w:val="12"/>
        </w:numPr>
        <w:tabs>
          <w:tab w:val="clear" w:pos="216"/>
          <w:tab w:val="num" w:pos="540"/>
        </w:tabs>
        <w:ind w:left="540" w:hanging="540"/>
      </w:pPr>
      <w:r w:rsidRPr="00C7032F">
        <w:t xml:space="preserve">For more information about the </w:t>
      </w:r>
      <w:r w:rsidR="00C53CEF">
        <w:t>LCFF or LCAP, see the CDE LCFF w</w:t>
      </w:r>
      <w:r w:rsidRPr="00C7032F">
        <w:t xml:space="preserve">eb page at </w:t>
      </w:r>
      <w:hyperlink r:id="rId10" w:tooltip="Web link to the CDE LCFF Web page." w:history="1">
        <w:r w:rsidR="00291EEC" w:rsidRPr="002E3CB4">
          <w:rPr>
            <w:rStyle w:val="Hyperlink"/>
          </w:rPr>
          <w:t>https://www.cde.ca.gov/fg/aa/lc/</w:t>
        </w:r>
      </w:hyperlink>
      <w:r w:rsidR="003D2360">
        <w:t>.</w:t>
      </w:r>
    </w:p>
    <w:p w:rsidR="002B5E7D" w:rsidRPr="00C7032F" w:rsidRDefault="002B5E7D" w:rsidP="002B5E7D">
      <w:pPr>
        <w:numPr>
          <w:ilvl w:val="0"/>
          <w:numId w:val="12"/>
        </w:numPr>
        <w:tabs>
          <w:tab w:val="clear" w:pos="216"/>
          <w:tab w:val="num" w:pos="540"/>
        </w:tabs>
        <w:ind w:left="540" w:hanging="540"/>
      </w:pPr>
      <w:r w:rsidRPr="00C7032F">
        <w:t>For additional information about the school, parents/guardians and community members should contact the school principal or the district office.</w:t>
      </w:r>
    </w:p>
    <w:p w:rsidR="002B5E7D" w:rsidRPr="00B77ED0" w:rsidRDefault="002B5E7D" w:rsidP="002B5E7D">
      <w:pPr>
        <w:spacing w:before="240"/>
        <w:rPr>
          <w:rStyle w:val="Hyperlink"/>
          <w:b/>
          <w:color w:val="000000"/>
          <w:u w:val="none"/>
        </w:rPr>
      </w:pPr>
      <w:proofErr w:type="spellStart"/>
      <w:r w:rsidRPr="00B77ED0">
        <w:rPr>
          <w:rStyle w:val="Hyperlink"/>
          <w:b/>
          <w:color w:val="000000"/>
          <w:u w:val="none"/>
        </w:rPr>
        <w:t>DataQuest</w:t>
      </w:r>
      <w:proofErr w:type="spellEnd"/>
    </w:p>
    <w:p w:rsidR="002B5E7D" w:rsidRPr="00C7032F" w:rsidRDefault="002B5E7D" w:rsidP="002B5E7D">
      <w:proofErr w:type="spellStart"/>
      <w:r w:rsidRPr="00C7032F">
        <w:t>DataQuest</w:t>
      </w:r>
      <w:proofErr w:type="spellEnd"/>
      <w:r w:rsidRPr="00C7032F">
        <w:t xml:space="preserve"> is an online data too</w:t>
      </w:r>
      <w:r w:rsidR="00C53CEF">
        <w:t xml:space="preserve">l located on the CDE </w:t>
      </w:r>
      <w:proofErr w:type="spellStart"/>
      <w:r w:rsidR="00C53CEF">
        <w:t>DataQuest</w:t>
      </w:r>
      <w:proofErr w:type="spellEnd"/>
      <w:r w:rsidR="00C53CEF">
        <w:t xml:space="preserve"> w</w:t>
      </w:r>
      <w:r w:rsidRPr="00C7032F">
        <w:t xml:space="preserve">eb page at </w:t>
      </w:r>
      <w:hyperlink r:id="rId11" w:tooltip="Web link to the CDE DataQuest Web page." w:history="1">
        <w:r w:rsidR="00291EEC" w:rsidRPr="002E3CB4">
          <w:rPr>
            <w:rStyle w:val="Hyperlink"/>
          </w:rPr>
          <w:t>https://dq.cde.ca.gov/dataquest/</w:t>
        </w:r>
      </w:hyperlink>
      <w:r w:rsidRPr="00C7032F">
        <w:t xml:space="preserve"> that contains additional information about this school and comparisons of the school to the district and the county. Specifically, </w:t>
      </w:r>
      <w:proofErr w:type="spellStart"/>
      <w:r w:rsidRPr="00C7032F">
        <w:t>DataQuest</w:t>
      </w:r>
      <w:proofErr w:type="spellEnd"/>
      <w:r w:rsidRPr="00C7032F">
        <w:t xml:space="preserve"> is a dynamic system that provides reports for accountability (e.g., test data, enrollment, high school graduates, dropouts, course enrollments, staffing, and data regarding English learners).</w:t>
      </w:r>
    </w:p>
    <w:p w:rsidR="002B5E7D" w:rsidRPr="00B77ED0" w:rsidRDefault="002B5E7D" w:rsidP="002B5E7D">
      <w:pPr>
        <w:spacing w:before="240"/>
        <w:rPr>
          <w:rStyle w:val="Hyperlink"/>
          <w:b/>
          <w:color w:val="000000"/>
          <w:u w:val="none"/>
        </w:rPr>
      </w:pPr>
      <w:r w:rsidRPr="00B77ED0">
        <w:rPr>
          <w:rStyle w:val="Hyperlink"/>
          <w:b/>
          <w:color w:val="000000"/>
          <w:u w:val="none"/>
        </w:rPr>
        <w:t>Internet Access</w:t>
      </w:r>
    </w:p>
    <w:p w:rsidR="002B5E7D" w:rsidRDefault="002B5E7D" w:rsidP="002B5E7D">
      <w:r w:rsidRPr="00C7032F">
        <w:t>Internet access is available at public libraries and other locations that are publicly accessible (e.g., the California State Library). Access to the Internet at libraries and public locations is generally provided on a first-come, first-served basis. Other use restrictions may include the hours of operation, the length of time that a workstation may be used (depending on availability), the types of software programs available on a workstation, and the ability to print documents.</w:t>
      </w:r>
    </w:p>
    <w:p w:rsidR="002B5E7D" w:rsidRPr="001D465B" w:rsidRDefault="002B5E7D" w:rsidP="002B5E7D">
      <w:pPr>
        <w:pStyle w:val="Heading2"/>
        <w:rPr>
          <w:sz w:val="32"/>
          <w:szCs w:val="32"/>
        </w:rPr>
      </w:pPr>
      <w:bookmarkStart w:id="0" w:name="_GoBack"/>
      <w:bookmarkEnd w:id="0"/>
      <w:r>
        <w:rPr>
          <w:color w:val="CC0000"/>
        </w:rPr>
        <w:br w:type="page"/>
      </w:r>
      <w:r w:rsidRPr="001D465B">
        <w:rPr>
          <w:sz w:val="32"/>
          <w:szCs w:val="32"/>
        </w:rPr>
        <w:lastRenderedPageBreak/>
        <w:t>About This School</w:t>
      </w:r>
    </w:p>
    <w:p w:rsidR="002B5E7D" w:rsidRPr="003400CC" w:rsidRDefault="002B5E7D" w:rsidP="002B5E7D">
      <w:pPr>
        <w:spacing w:before="360"/>
        <w:rPr>
          <w:b/>
        </w:rPr>
      </w:pPr>
      <w:r w:rsidRPr="003400CC">
        <w:rPr>
          <w:b/>
        </w:rPr>
        <w:t>District Contact Information (School Year 201</w:t>
      </w:r>
      <w:r>
        <w:rPr>
          <w:b/>
        </w:rPr>
        <w:t>8</w:t>
      </w:r>
      <w:r w:rsidRPr="003400CC">
        <w:rPr>
          <w:b/>
        </w:rPr>
        <w:t>–1</w:t>
      </w:r>
      <w:r>
        <w:rPr>
          <w:b/>
        </w:rPr>
        <w:t>9</w:t>
      </w:r>
      <w:r w:rsidRPr="003400CC">
        <w:rPr>
          <w:b/>
        </w:rPr>
        <w:t>)</w:t>
      </w:r>
    </w:p>
    <w:tbl>
      <w:tblPr>
        <w:tblStyle w:val="GridTable1Light"/>
        <w:tblW w:w="4962" w:type="pct"/>
        <w:tblLook w:val="0000" w:firstRow="0" w:lastRow="0" w:firstColumn="0" w:lastColumn="0" w:noHBand="0" w:noVBand="0"/>
        <w:tblCaption w:val="District Contact Information (School Year 2018-19)"/>
        <w:tblDescription w:val="Table displays the district contact information for the school year 2018-19."/>
      </w:tblPr>
      <w:tblGrid>
        <w:gridCol w:w="4237"/>
        <w:gridCol w:w="5471"/>
      </w:tblGrid>
      <w:tr w:rsidR="002B5E7D" w:rsidRPr="00052FA8" w:rsidTr="000C2F63">
        <w:trPr>
          <w:cantSplit/>
          <w:tblHeader/>
        </w:trPr>
        <w:tc>
          <w:tcPr>
            <w:tcW w:w="2182" w:type="pct"/>
          </w:tcPr>
          <w:p w:rsidR="002B5E7D" w:rsidRPr="00052FA8" w:rsidRDefault="002B5E7D" w:rsidP="000C2F63">
            <w:pPr>
              <w:rPr>
                <w:rFonts w:cs="Arial"/>
                <w:b/>
              </w:rPr>
            </w:pPr>
            <w:r w:rsidRPr="00052FA8">
              <w:rPr>
                <w:rFonts w:cs="Arial"/>
                <w:b/>
              </w:rPr>
              <w:t>District Name</w:t>
            </w:r>
          </w:p>
        </w:tc>
        <w:tc>
          <w:tcPr>
            <w:tcW w:w="2818" w:type="pct"/>
          </w:tcPr>
          <w:p w:rsidR="002B5E7D" w:rsidRPr="00052FA8" w:rsidRDefault="004E5951" w:rsidP="000C2F63">
            <w:pPr>
              <w:jc w:val="center"/>
              <w:rPr>
                <w:rFonts w:cs="Arial"/>
              </w:rPr>
            </w:pPr>
            <w:r>
              <w:rPr>
                <w:rFonts w:cs="Arial"/>
              </w:rPr>
              <w:t>Blake School district</w:t>
            </w:r>
          </w:p>
        </w:tc>
      </w:tr>
      <w:tr w:rsidR="002B5E7D" w:rsidRPr="00052FA8" w:rsidTr="000C2F63">
        <w:trPr>
          <w:cantSplit/>
          <w:tblHeader/>
        </w:trPr>
        <w:tc>
          <w:tcPr>
            <w:tcW w:w="2182" w:type="pct"/>
          </w:tcPr>
          <w:p w:rsidR="002B5E7D" w:rsidRPr="00052FA8" w:rsidRDefault="002B5E7D" w:rsidP="000C2F63">
            <w:pPr>
              <w:rPr>
                <w:rFonts w:cs="Arial"/>
                <w:b/>
              </w:rPr>
            </w:pPr>
            <w:r w:rsidRPr="00052FA8">
              <w:rPr>
                <w:rFonts w:cs="Arial"/>
                <w:b/>
              </w:rPr>
              <w:t>Phone Number</w:t>
            </w:r>
          </w:p>
        </w:tc>
        <w:tc>
          <w:tcPr>
            <w:tcW w:w="2818" w:type="pct"/>
          </w:tcPr>
          <w:p w:rsidR="002B5E7D" w:rsidRPr="00052FA8" w:rsidRDefault="004E5951" w:rsidP="000C2F63">
            <w:pPr>
              <w:jc w:val="center"/>
            </w:pPr>
            <w:r>
              <w:rPr>
                <w:rFonts w:cs="Arial"/>
              </w:rPr>
              <w:t>(661) 536-8559</w:t>
            </w:r>
          </w:p>
        </w:tc>
      </w:tr>
      <w:tr w:rsidR="002B5E7D" w:rsidRPr="00052FA8" w:rsidTr="000C2F63">
        <w:trPr>
          <w:cantSplit/>
          <w:tblHeader/>
        </w:trPr>
        <w:tc>
          <w:tcPr>
            <w:tcW w:w="2182" w:type="pct"/>
          </w:tcPr>
          <w:p w:rsidR="002B5E7D" w:rsidRPr="00052FA8" w:rsidRDefault="002B5E7D" w:rsidP="000C2F63">
            <w:pPr>
              <w:rPr>
                <w:rFonts w:cs="Arial"/>
                <w:b/>
              </w:rPr>
            </w:pPr>
            <w:r w:rsidRPr="00052FA8">
              <w:rPr>
                <w:rFonts w:cs="Arial"/>
                <w:b/>
              </w:rPr>
              <w:t xml:space="preserve">Superintendent </w:t>
            </w:r>
          </w:p>
        </w:tc>
        <w:tc>
          <w:tcPr>
            <w:tcW w:w="2818" w:type="pct"/>
          </w:tcPr>
          <w:p w:rsidR="002B5E7D" w:rsidRPr="00052FA8" w:rsidRDefault="004E5951" w:rsidP="000C2F63">
            <w:pPr>
              <w:jc w:val="center"/>
            </w:pPr>
            <w:r>
              <w:rPr>
                <w:rFonts w:cs="Arial"/>
              </w:rPr>
              <w:t>Gary Bray</w:t>
            </w:r>
          </w:p>
        </w:tc>
      </w:tr>
      <w:tr w:rsidR="002B5E7D" w:rsidRPr="00052FA8" w:rsidTr="000C2F63">
        <w:trPr>
          <w:cantSplit/>
          <w:tblHeader/>
        </w:trPr>
        <w:tc>
          <w:tcPr>
            <w:tcW w:w="2182" w:type="pct"/>
          </w:tcPr>
          <w:p w:rsidR="002B5E7D" w:rsidRPr="00052FA8" w:rsidRDefault="002B5E7D" w:rsidP="000C2F63">
            <w:pPr>
              <w:rPr>
                <w:rFonts w:cs="Arial"/>
                <w:b/>
              </w:rPr>
            </w:pPr>
            <w:r w:rsidRPr="00052FA8">
              <w:rPr>
                <w:rFonts w:cs="Arial"/>
                <w:b/>
              </w:rPr>
              <w:t>E-mail Address</w:t>
            </w:r>
          </w:p>
        </w:tc>
        <w:tc>
          <w:tcPr>
            <w:tcW w:w="2818" w:type="pct"/>
          </w:tcPr>
          <w:p w:rsidR="002B5E7D" w:rsidRPr="00052FA8" w:rsidRDefault="004E5951" w:rsidP="000C2F63">
            <w:pPr>
              <w:jc w:val="center"/>
            </w:pPr>
            <w:r>
              <w:rPr>
                <w:rFonts w:cs="Arial"/>
              </w:rPr>
              <w:t>gabray@kern.org</w:t>
            </w:r>
          </w:p>
        </w:tc>
      </w:tr>
      <w:tr w:rsidR="002B5E7D" w:rsidRPr="00052FA8" w:rsidTr="000C2F63">
        <w:trPr>
          <w:cantSplit/>
          <w:tblHeader/>
        </w:trPr>
        <w:tc>
          <w:tcPr>
            <w:tcW w:w="2182" w:type="pct"/>
          </w:tcPr>
          <w:p w:rsidR="002B5E7D" w:rsidRPr="00052FA8" w:rsidRDefault="002B5E7D" w:rsidP="000C2F63">
            <w:pPr>
              <w:rPr>
                <w:rFonts w:cs="Arial"/>
                <w:b/>
              </w:rPr>
            </w:pPr>
            <w:r w:rsidRPr="00052FA8">
              <w:rPr>
                <w:rFonts w:cs="Arial"/>
                <w:b/>
              </w:rPr>
              <w:t xml:space="preserve">Web Site </w:t>
            </w:r>
          </w:p>
        </w:tc>
        <w:tc>
          <w:tcPr>
            <w:tcW w:w="2818" w:type="pct"/>
          </w:tcPr>
          <w:p w:rsidR="002B5E7D" w:rsidRPr="00052FA8" w:rsidRDefault="004E5951" w:rsidP="000C2F63">
            <w:pPr>
              <w:jc w:val="center"/>
            </w:pPr>
            <w:r>
              <w:rPr>
                <w:rFonts w:cs="Arial"/>
              </w:rPr>
              <w:t>Blakesd.org</w:t>
            </w:r>
          </w:p>
        </w:tc>
      </w:tr>
    </w:tbl>
    <w:p w:rsidR="002B5E7D" w:rsidRPr="003400CC" w:rsidRDefault="002B5E7D" w:rsidP="002B5E7D">
      <w:pPr>
        <w:spacing w:before="360"/>
        <w:rPr>
          <w:b/>
        </w:rPr>
      </w:pPr>
      <w:r w:rsidRPr="003400CC">
        <w:rPr>
          <w:b/>
        </w:rPr>
        <w:t>School Contact Information (School Year 201</w:t>
      </w:r>
      <w:r>
        <w:rPr>
          <w:b/>
        </w:rPr>
        <w:t>8</w:t>
      </w:r>
      <w:r w:rsidRPr="003400CC">
        <w:rPr>
          <w:b/>
        </w:rPr>
        <w:t>–1</w:t>
      </w:r>
      <w:r>
        <w:rPr>
          <w:b/>
        </w:rPr>
        <w:t>9</w:t>
      </w:r>
      <w:r w:rsidRPr="003400CC">
        <w:rPr>
          <w:b/>
        </w:rPr>
        <w:t>)</w:t>
      </w:r>
    </w:p>
    <w:tbl>
      <w:tblPr>
        <w:tblStyle w:val="GridTable1Light"/>
        <w:tblW w:w="4962" w:type="pct"/>
        <w:tblLook w:val="0000" w:firstRow="0" w:lastRow="0" w:firstColumn="0" w:lastColumn="0" w:noHBand="0" w:noVBand="0"/>
        <w:tblCaption w:val="School Contact Information (School Year 2018-19)"/>
        <w:tblDescription w:val="Table displays the school contact information for the school year 2018-19."/>
      </w:tblPr>
      <w:tblGrid>
        <w:gridCol w:w="4237"/>
        <w:gridCol w:w="5471"/>
      </w:tblGrid>
      <w:tr w:rsidR="002B5E7D" w:rsidRPr="00052FA8" w:rsidTr="000C2F63">
        <w:trPr>
          <w:cantSplit/>
          <w:tblHeader/>
        </w:trPr>
        <w:tc>
          <w:tcPr>
            <w:tcW w:w="2182" w:type="pct"/>
          </w:tcPr>
          <w:p w:rsidR="002B5E7D" w:rsidRPr="00052FA8" w:rsidRDefault="002B5E7D" w:rsidP="000C2F63">
            <w:pPr>
              <w:rPr>
                <w:rFonts w:cs="Arial"/>
                <w:b/>
              </w:rPr>
            </w:pPr>
            <w:r w:rsidRPr="00052FA8">
              <w:rPr>
                <w:rFonts w:cs="Arial"/>
                <w:b/>
              </w:rPr>
              <w:t>School Name</w:t>
            </w:r>
          </w:p>
        </w:tc>
        <w:tc>
          <w:tcPr>
            <w:tcW w:w="2818" w:type="pct"/>
          </w:tcPr>
          <w:p w:rsidR="002B5E7D" w:rsidRPr="00052FA8" w:rsidRDefault="004E5951" w:rsidP="000C2F63">
            <w:pPr>
              <w:jc w:val="center"/>
            </w:pPr>
            <w:r>
              <w:rPr>
                <w:rFonts w:cs="Arial"/>
              </w:rPr>
              <w:t>Blake Elementary School</w:t>
            </w:r>
          </w:p>
        </w:tc>
      </w:tr>
      <w:tr w:rsidR="002B5E7D" w:rsidRPr="00052FA8" w:rsidTr="000C2F63">
        <w:trPr>
          <w:cantSplit/>
          <w:tblHeader/>
        </w:trPr>
        <w:tc>
          <w:tcPr>
            <w:tcW w:w="2182" w:type="pct"/>
          </w:tcPr>
          <w:p w:rsidR="002B5E7D" w:rsidRPr="00052FA8" w:rsidRDefault="002B5E7D" w:rsidP="000C2F63">
            <w:pPr>
              <w:rPr>
                <w:rFonts w:cs="Arial"/>
                <w:b/>
              </w:rPr>
            </w:pPr>
            <w:r w:rsidRPr="00052FA8">
              <w:rPr>
                <w:rFonts w:cs="Arial"/>
                <w:b/>
              </w:rPr>
              <w:t>Street</w:t>
            </w:r>
          </w:p>
        </w:tc>
        <w:tc>
          <w:tcPr>
            <w:tcW w:w="2818" w:type="pct"/>
          </w:tcPr>
          <w:p w:rsidR="002B5E7D" w:rsidRPr="00052FA8" w:rsidRDefault="004E5951" w:rsidP="000C2F63">
            <w:pPr>
              <w:jc w:val="center"/>
            </w:pPr>
            <w:r>
              <w:rPr>
                <w:rFonts w:cs="Arial"/>
              </w:rPr>
              <w:t>19165 Main St.</w:t>
            </w:r>
          </w:p>
        </w:tc>
      </w:tr>
      <w:tr w:rsidR="002B5E7D" w:rsidRPr="00052FA8" w:rsidTr="000C2F63">
        <w:trPr>
          <w:cantSplit/>
          <w:tblHeader/>
        </w:trPr>
        <w:tc>
          <w:tcPr>
            <w:tcW w:w="2182" w:type="pct"/>
          </w:tcPr>
          <w:p w:rsidR="002B5E7D" w:rsidRPr="00052FA8" w:rsidRDefault="002B5E7D" w:rsidP="000C2F63">
            <w:pPr>
              <w:rPr>
                <w:rFonts w:cs="Arial"/>
                <w:b/>
              </w:rPr>
            </w:pPr>
            <w:r w:rsidRPr="00052FA8">
              <w:rPr>
                <w:rFonts w:cs="Arial"/>
                <w:b/>
              </w:rPr>
              <w:t>City, State, Zip</w:t>
            </w:r>
          </w:p>
        </w:tc>
        <w:tc>
          <w:tcPr>
            <w:tcW w:w="2818" w:type="pct"/>
          </w:tcPr>
          <w:p w:rsidR="002B5E7D" w:rsidRPr="00052FA8" w:rsidRDefault="004E5951" w:rsidP="000C2F63">
            <w:pPr>
              <w:jc w:val="center"/>
            </w:pPr>
            <w:r>
              <w:rPr>
                <w:rFonts w:cs="Arial"/>
              </w:rPr>
              <w:t>Woody, CA 93287</w:t>
            </w:r>
          </w:p>
        </w:tc>
      </w:tr>
      <w:tr w:rsidR="002B5E7D" w:rsidRPr="00052FA8" w:rsidTr="000C2F63">
        <w:trPr>
          <w:cantSplit/>
          <w:tblHeader/>
        </w:trPr>
        <w:tc>
          <w:tcPr>
            <w:tcW w:w="2182" w:type="pct"/>
          </w:tcPr>
          <w:p w:rsidR="002B5E7D" w:rsidRPr="00052FA8" w:rsidRDefault="002B5E7D" w:rsidP="000C2F63">
            <w:pPr>
              <w:rPr>
                <w:rFonts w:cs="Arial"/>
                <w:b/>
              </w:rPr>
            </w:pPr>
            <w:r w:rsidRPr="00052FA8">
              <w:rPr>
                <w:rFonts w:cs="Arial"/>
                <w:b/>
              </w:rPr>
              <w:t>Phone Number</w:t>
            </w:r>
          </w:p>
        </w:tc>
        <w:tc>
          <w:tcPr>
            <w:tcW w:w="2818" w:type="pct"/>
          </w:tcPr>
          <w:p w:rsidR="002B5E7D" w:rsidRPr="00052FA8" w:rsidRDefault="004E5951" w:rsidP="000C2F63">
            <w:pPr>
              <w:jc w:val="center"/>
            </w:pPr>
            <w:r>
              <w:rPr>
                <w:rFonts w:cs="Arial"/>
              </w:rPr>
              <w:t>(661) 536-8559</w:t>
            </w:r>
          </w:p>
        </w:tc>
      </w:tr>
      <w:tr w:rsidR="002B5E7D" w:rsidRPr="00052FA8" w:rsidTr="000C2F63">
        <w:trPr>
          <w:cantSplit/>
          <w:tblHeader/>
        </w:trPr>
        <w:tc>
          <w:tcPr>
            <w:tcW w:w="2182" w:type="pct"/>
          </w:tcPr>
          <w:p w:rsidR="002B5E7D" w:rsidRPr="00052FA8" w:rsidRDefault="002B5E7D" w:rsidP="000C2F63">
            <w:pPr>
              <w:rPr>
                <w:rFonts w:cs="Arial"/>
                <w:b/>
              </w:rPr>
            </w:pPr>
            <w:r w:rsidRPr="00052FA8">
              <w:rPr>
                <w:rFonts w:cs="Arial"/>
                <w:b/>
              </w:rPr>
              <w:t>Principal</w:t>
            </w:r>
          </w:p>
        </w:tc>
        <w:tc>
          <w:tcPr>
            <w:tcW w:w="2818" w:type="pct"/>
          </w:tcPr>
          <w:p w:rsidR="002B5E7D" w:rsidRPr="00052FA8" w:rsidRDefault="004E5951" w:rsidP="000C2F63">
            <w:pPr>
              <w:jc w:val="center"/>
            </w:pPr>
            <w:r>
              <w:rPr>
                <w:rFonts w:cs="Arial"/>
              </w:rPr>
              <w:t>Dawn Carver</w:t>
            </w:r>
          </w:p>
        </w:tc>
      </w:tr>
      <w:tr w:rsidR="002B5E7D" w:rsidRPr="00052FA8" w:rsidTr="000C2F63">
        <w:trPr>
          <w:cantSplit/>
          <w:tblHeader/>
        </w:trPr>
        <w:tc>
          <w:tcPr>
            <w:tcW w:w="2182" w:type="pct"/>
          </w:tcPr>
          <w:p w:rsidR="002B5E7D" w:rsidRPr="00052FA8" w:rsidRDefault="002B5E7D" w:rsidP="000C2F63">
            <w:pPr>
              <w:rPr>
                <w:rFonts w:cs="Arial"/>
                <w:b/>
              </w:rPr>
            </w:pPr>
            <w:r w:rsidRPr="00052FA8">
              <w:rPr>
                <w:rFonts w:cs="Arial"/>
                <w:b/>
              </w:rPr>
              <w:t>E-mail Address</w:t>
            </w:r>
          </w:p>
        </w:tc>
        <w:tc>
          <w:tcPr>
            <w:tcW w:w="2818" w:type="pct"/>
          </w:tcPr>
          <w:p w:rsidR="002B5E7D" w:rsidRPr="00052FA8" w:rsidRDefault="004E5951" w:rsidP="000C2F63">
            <w:pPr>
              <w:jc w:val="center"/>
            </w:pPr>
            <w:r>
              <w:rPr>
                <w:rFonts w:cs="Arial"/>
              </w:rPr>
              <w:t>dacarve@blakesd.org</w:t>
            </w:r>
          </w:p>
        </w:tc>
      </w:tr>
      <w:tr w:rsidR="002B5E7D" w:rsidRPr="00052FA8" w:rsidTr="000C2F63">
        <w:trPr>
          <w:cantSplit/>
          <w:tblHeader/>
        </w:trPr>
        <w:tc>
          <w:tcPr>
            <w:tcW w:w="2182" w:type="pct"/>
          </w:tcPr>
          <w:p w:rsidR="002B5E7D" w:rsidRPr="00052FA8" w:rsidRDefault="002B5E7D" w:rsidP="000C2F63">
            <w:pPr>
              <w:rPr>
                <w:rFonts w:cs="Arial"/>
                <w:b/>
              </w:rPr>
            </w:pPr>
            <w:r w:rsidRPr="00052FA8">
              <w:rPr>
                <w:rFonts w:cs="Arial"/>
                <w:b/>
              </w:rPr>
              <w:t>Web Site</w:t>
            </w:r>
          </w:p>
        </w:tc>
        <w:tc>
          <w:tcPr>
            <w:tcW w:w="2818" w:type="pct"/>
          </w:tcPr>
          <w:p w:rsidR="002B5E7D" w:rsidRPr="00052FA8" w:rsidRDefault="004E5951" w:rsidP="000C2F63">
            <w:pPr>
              <w:jc w:val="center"/>
            </w:pPr>
            <w:r>
              <w:rPr>
                <w:rFonts w:cs="Arial"/>
              </w:rPr>
              <w:t>Blakesd.org</w:t>
            </w:r>
          </w:p>
        </w:tc>
      </w:tr>
      <w:tr w:rsidR="002B5E7D" w:rsidRPr="00052FA8" w:rsidTr="000C2F63">
        <w:trPr>
          <w:cantSplit/>
          <w:tblHeader/>
        </w:trPr>
        <w:tc>
          <w:tcPr>
            <w:tcW w:w="2182" w:type="pct"/>
          </w:tcPr>
          <w:p w:rsidR="002B5E7D" w:rsidRPr="00052FA8" w:rsidRDefault="002B5E7D" w:rsidP="000C2F63">
            <w:pPr>
              <w:rPr>
                <w:rFonts w:cs="Arial"/>
                <w:b/>
              </w:rPr>
            </w:pPr>
            <w:r w:rsidRPr="00052FA8">
              <w:rPr>
                <w:rFonts w:cs="Arial"/>
                <w:b/>
              </w:rPr>
              <w:t>County-District-School (CDS) Code</w:t>
            </w:r>
          </w:p>
        </w:tc>
        <w:tc>
          <w:tcPr>
            <w:tcW w:w="2818" w:type="pct"/>
          </w:tcPr>
          <w:p w:rsidR="002B5E7D" w:rsidRPr="00052FA8" w:rsidRDefault="004E5951" w:rsidP="000C2F63">
            <w:pPr>
              <w:jc w:val="center"/>
            </w:pPr>
            <w:r>
              <w:rPr>
                <w:rFonts w:cs="Arial"/>
              </w:rPr>
              <w:t>1563354</w:t>
            </w:r>
          </w:p>
        </w:tc>
      </w:tr>
    </w:tbl>
    <w:p w:rsidR="002B5E7D" w:rsidRDefault="002B5E7D" w:rsidP="002B5E7D">
      <w:pPr>
        <w:spacing w:before="360"/>
        <w:rPr>
          <w:b/>
        </w:rPr>
      </w:pPr>
      <w:r w:rsidRPr="007569F8">
        <w:rPr>
          <w:b/>
        </w:rPr>
        <w:t>School Description and Mission Statement (School Year 2018–19)</w:t>
      </w:r>
    </w:p>
    <w:p w:rsidR="004E5951" w:rsidRPr="004E5951" w:rsidRDefault="004E5951" w:rsidP="004E5951">
      <w:pPr>
        <w:pBdr>
          <w:top w:val="single" w:sz="4" w:space="1" w:color="auto"/>
          <w:left w:val="single" w:sz="4" w:space="4" w:color="auto"/>
          <w:bottom w:val="single" w:sz="4" w:space="1" w:color="auto"/>
          <w:right w:val="single" w:sz="4" w:space="4" w:color="auto"/>
        </w:pBdr>
        <w:rPr>
          <w:rFonts w:cs="Arial"/>
          <w:i/>
        </w:rPr>
      </w:pPr>
      <w:r w:rsidRPr="004E5951">
        <w:rPr>
          <w:rFonts w:cs="Arial"/>
          <w:i/>
        </w:rPr>
        <w:t xml:space="preserve">Blake School is located in the small ranching town of Woody, located approximately 35 miles from Bakersfield.  The school district services Kindergarten through the Eighth grade, in which the students are instructed in a K-8 grade self-contained classroom.  The school currently services 13 students with and ADA of 11.4. </w:t>
      </w:r>
    </w:p>
    <w:p w:rsidR="004E5951" w:rsidRPr="004E5951" w:rsidRDefault="004E5951" w:rsidP="004E5951">
      <w:pPr>
        <w:pBdr>
          <w:top w:val="single" w:sz="4" w:space="1" w:color="auto"/>
          <w:left w:val="single" w:sz="4" w:space="4" w:color="auto"/>
          <w:bottom w:val="single" w:sz="4" w:space="1" w:color="auto"/>
          <w:right w:val="single" w:sz="4" w:space="4" w:color="auto"/>
        </w:pBdr>
        <w:rPr>
          <w:rFonts w:cs="Arial"/>
          <w:i/>
        </w:rPr>
      </w:pPr>
    </w:p>
    <w:p w:rsidR="004E5951" w:rsidRPr="004E5951" w:rsidRDefault="004E5951" w:rsidP="004E5951">
      <w:pPr>
        <w:pBdr>
          <w:top w:val="single" w:sz="4" w:space="1" w:color="auto"/>
          <w:left w:val="single" w:sz="4" w:space="4" w:color="auto"/>
          <w:bottom w:val="single" w:sz="4" w:space="1" w:color="auto"/>
          <w:right w:val="single" w:sz="4" w:space="4" w:color="auto"/>
        </w:pBdr>
        <w:rPr>
          <w:rFonts w:cs="Arial"/>
          <w:i/>
        </w:rPr>
      </w:pPr>
      <w:r w:rsidRPr="004E5951">
        <w:rPr>
          <w:rFonts w:cs="Arial"/>
          <w:i/>
        </w:rPr>
        <w:t>The school district employs one teacher/principal, a part-time instructional aide, one part-time secretary, and one part-time custodian.  Blake school receives administration services and Speech/Language services, which are contracted through Kern County Superintendent of Schools.  The school board consists of 3 board members.</w:t>
      </w:r>
    </w:p>
    <w:p w:rsidR="004E5951" w:rsidRPr="004E5951" w:rsidRDefault="004E5951" w:rsidP="004E5951">
      <w:pPr>
        <w:pBdr>
          <w:top w:val="single" w:sz="4" w:space="1" w:color="auto"/>
          <w:left w:val="single" w:sz="4" w:space="4" w:color="auto"/>
          <w:bottom w:val="single" w:sz="4" w:space="1" w:color="auto"/>
          <w:right w:val="single" w:sz="4" w:space="4" w:color="auto"/>
        </w:pBdr>
        <w:rPr>
          <w:rFonts w:cs="Arial"/>
          <w:i/>
        </w:rPr>
      </w:pPr>
    </w:p>
    <w:p w:rsidR="004E5951" w:rsidRPr="004E5951" w:rsidRDefault="004E5951" w:rsidP="004E5951">
      <w:pPr>
        <w:pBdr>
          <w:top w:val="single" w:sz="4" w:space="1" w:color="auto"/>
          <w:left w:val="single" w:sz="4" w:space="4" w:color="auto"/>
          <w:bottom w:val="single" w:sz="4" w:space="1" w:color="auto"/>
          <w:right w:val="single" w:sz="4" w:space="4" w:color="auto"/>
        </w:pBdr>
        <w:rPr>
          <w:rFonts w:cs="Arial"/>
          <w:i/>
        </w:rPr>
      </w:pPr>
      <w:r w:rsidRPr="004E5951">
        <w:rPr>
          <w:rFonts w:cs="Arial"/>
          <w:i/>
        </w:rPr>
        <w:t xml:space="preserve">The instructional day begins at 8:00 am, and ends at 3:00 pm, Monday through Thursday.  On Fridays, the day begins at 8:00 am, and ends at 1:00 pm.  The school district has a resource room/computer room, which has a total of 6 student computers, five notebooks and one laptop with a Smartboard, all with T1 internet access.  For students who are at high risk, tutoring is available, as well as, small group workshops.    </w:t>
      </w:r>
    </w:p>
    <w:p w:rsidR="004E5951" w:rsidRPr="004E5951" w:rsidRDefault="004E5951" w:rsidP="004E5951">
      <w:pPr>
        <w:pBdr>
          <w:top w:val="single" w:sz="4" w:space="1" w:color="auto"/>
          <w:left w:val="single" w:sz="4" w:space="4" w:color="auto"/>
          <w:bottom w:val="single" w:sz="4" w:space="1" w:color="auto"/>
          <w:right w:val="single" w:sz="4" w:space="4" w:color="auto"/>
        </w:pBdr>
        <w:rPr>
          <w:rFonts w:cs="Arial"/>
          <w:i/>
        </w:rPr>
      </w:pPr>
    </w:p>
    <w:p w:rsidR="004E5951" w:rsidRPr="004E5951" w:rsidRDefault="004E5951" w:rsidP="004E5951">
      <w:pPr>
        <w:pBdr>
          <w:top w:val="single" w:sz="4" w:space="1" w:color="auto"/>
          <w:left w:val="single" w:sz="4" w:space="4" w:color="auto"/>
          <w:bottom w:val="single" w:sz="4" w:space="1" w:color="auto"/>
          <w:right w:val="single" w:sz="4" w:space="4" w:color="auto"/>
        </w:pBdr>
        <w:rPr>
          <w:rFonts w:cs="Arial"/>
          <w:i/>
        </w:rPr>
      </w:pPr>
      <w:r w:rsidRPr="004E5951">
        <w:rPr>
          <w:rFonts w:cs="Arial"/>
          <w:i/>
        </w:rPr>
        <w:t>Mission Statement</w:t>
      </w:r>
    </w:p>
    <w:p w:rsidR="004E5951" w:rsidRPr="004E5951" w:rsidRDefault="004E5951" w:rsidP="004E5951">
      <w:pPr>
        <w:pBdr>
          <w:top w:val="single" w:sz="4" w:space="1" w:color="auto"/>
          <w:left w:val="single" w:sz="4" w:space="4" w:color="auto"/>
          <w:bottom w:val="single" w:sz="4" w:space="1" w:color="auto"/>
          <w:right w:val="single" w:sz="4" w:space="4" w:color="auto"/>
        </w:pBdr>
        <w:rPr>
          <w:rFonts w:cs="Arial"/>
          <w:i/>
        </w:rPr>
      </w:pPr>
    </w:p>
    <w:p w:rsidR="004E5951" w:rsidRPr="004E5951" w:rsidRDefault="004E5951" w:rsidP="004E5951">
      <w:pPr>
        <w:pBdr>
          <w:top w:val="single" w:sz="4" w:space="1" w:color="auto"/>
          <w:left w:val="single" w:sz="4" w:space="4" w:color="auto"/>
          <w:bottom w:val="single" w:sz="4" w:space="1" w:color="auto"/>
          <w:right w:val="single" w:sz="4" w:space="4" w:color="auto"/>
        </w:pBdr>
        <w:rPr>
          <w:rFonts w:cs="Arial"/>
          <w:i/>
        </w:rPr>
      </w:pPr>
      <w:r w:rsidRPr="004E5951">
        <w:rPr>
          <w:rFonts w:cs="Arial"/>
          <w:i/>
        </w:rPr>
        <w:t>Blake School is committed to laying a firm educational foundation for each and every student.  While serving in this diverse classroom, the staff, community, and Administration are determined to achieve success in producing and active learning environment for all students.  The district has high expectations of not only the students, but of the highly qualified personnel it employs.  This district is focused on the whole student:  Therefore, staff and volunteers must create within the classroom and campus, a safe and orderly environment conductive to learning and maturing.</w:t>
      </w:r>
    </w:p>
    <w:p w:rsidR="004E5951" w:rsidRPr="004E5951" w:rsidRDefault="004E5951" w:rsidP="004E5951">
      <w:pPr>
        <w:pBdr>
          <w:top w:val="single" w:sz="4" w:space="1" w:color="auto"/>
          <w:left w:val="single" w:sz="4" w:space="4" w:color="auto"/>
          <w:bottom w:val="single" w:sz="4" w:space="1" w:color="auto"/>
          <w:right w:val="single" w:sz="4" w:space="4" w:color="auto"/>
        </w:pBdr>
        <w:rPr>
          <w:rFonts w:cs="Arial"/>
          <w:i/>
        </w:rPr>
      </w:pPr>
    </w:p>
    <w:p w:rsidR="004E5951" w:rsidRPr="004E5951" w:rsidRDefault="004E5951" w:rsidP="004E5951">
      <w:pPr>
        <w:pBdr>
          <w:top w:val="single" w:sz="4" w:space="1" w:color="auto"/>
          <w:left w:val="single" w:sz="4" w:space="4" w:color="auto"/>
          <w:bottom w:val="single" w:sz="4" w:space="1" w:color="auto"/>
          <w:right w:val="single" w:sz="4" w:space="4" w:color="auto"/>
        </w:pBdr>
        <w:rPr>
          <w:rFonts w:cs="Arial"/>
          <w:i/>
        </w:rPr>
      </w:pPr>
      <w:r w:rsidRPr="004E5951">
        <w:rPr>
          <w:rFonts w:cs="Arial"/>
          <w:i/>
        </w:rPr>
        <w:t>The Blake School Board of Trustees have committed to the following 3 year goals:</w:t>
      </w:r>
    </w:p>
    <w:p w:rsidR="004E5951" w:rsidRPr="004E5951" w:rsidRDefault="004E5951" w:rsidP="004E5951">
      <w:pPr>
        <w:pBdr>
          <w:top w:val="single" w:sz="4" w:space="1" w:color="auto"/>
          <w:left w:val="single" w:sz="4" w:space="4" w:color="auto"/>
          <w:bottom w:val="single" w:sz="4" w:space="1" w:color="auto"/>
          <w:right w:val="single" w:sz="4" w:space="4" w:color="auto"/>
        </w:pBdr>
        <w:rPr>
          <w:rFonts w:cs="Arial"/>
          <w:i/>
        </w:rPr>
      </w:pPr>
      <w:r w:rsidRPr="004E5951">
        <w:rPr>
          <w:rFonts w:cs="Arial"/>
          <w:i/>
        </w:rPr>
        <w:t>1.</w:t>
      </w:r>
      <w:r w:rsidRPr="004E5951">
        <w:rPr>
          <w:rFonts w:cs="Arial"/>
          <w:i/>
        </w:rPr>
        <w:tab/>
        <w:t>Upgrade and maintain school facilities.</w:t>
      </w:r>
    </w:p>
    <w:p w:rsidR="004E5951" w:rsidRPr="004E5951" w:rsidRDefault="004E5951" w:rsidP="004E5951">
      <w:pPr>
        <w:pBdr>
          <w:top w:val="single" w:sz="4" w:space="1" w:color="auto"/>
          <w:left w:val="single" w:sz="4" w:space="4" w:color="auto"/>
          <w:bottom w:val="single" w:sz="4" w:space="1" w:color="auto"/>
          <w:right w:val="single" w:sz="4" w:space="4" w:color="auto"/>
        </w:pBdr>
        <w:rPr>
          <w:rFonts w:cs="Arial"/>
          <w:i/>
        </w:rPr>
      </w:pPr>
      <w:r w:rsidRPr="004E5951">
        <w:rPr>
          <w:rFonts w:cs="Arial"/>
          <w:i/>
        </w:rPr>
        <w:lastRenderedPageBreak/>
        <w:t>2.</w:t>
      </w:r>
      <w:r w:rsidRPr="004E5951">
        <w:rPr>
          <w:rFonts w:cs="Arial"/>
          <w:i/>
        </w:rPr>
        <w:tab/>
        <w:t>Attract and retain highly qualified and effective staff</w:t>
      </w:r>
    </w:p>
    <w:p w:rsidR="004E5951" w:rsidRPr="004E5951" w:rsidRDefault="004E5951" w:rsidP="004E5951">
      <w:pPr>
        <w:pBdr>
          <w:top w:val="single" w:sz="4" w:space="1" w:color="auto"/>
          <w:left w:val="single" w:sz="4" w:space="4" w:color="auto"/>
          <w:bottom w:val="single" w:sz="4" w:space="1" w:color="auto"/>
          <w:right w:val="single" w:sz="4" w:space="4" w:color="auto"/>
        </w:pBdr>
        <w:rPr>
          <w:rFonts w:cs="Arial"/>
          <w:i/>
        </w:rPr>
      </w:pPr>
      <w:r w:rsidRPr="004E5951">
        <w:rPr>
          <w:rFonts w:cs="Arial"/>
          <w:i/>
        </w:rPr>
        <w:t>3.</w:t>
      </w:r>
      <w:r w:rsidRPr="004E5951">
        <w:rPr>
          <w:rFonts w:cs="Arial"/>
          <w:i/>
        </w:rPr>
        <w:tab/>
        <w:t>Students proficient at grade level</w:t>
      </w:r>
    </w:p>
    <w:p w:rsidR="004E5951" w:rsidRPr="004E5951" w:rsidRDefault="004E5951" w:rsidP="004E5951">
      <w:pPr>
        <w:pBdr>
          <w:top w:val="single" w:sz="4" w:space="1" w:color="auto"/>
          <w:left w:val="single" w:sz="4" w:space="4" w:color="auto"/>
          <w:bottom w:val="single" w:sz="4" w:space="1" w:color="auto"/>
          <w:right w:val="single" w:sz="4" w:space="4" w:color="auto"/>
        </w:pBdr>
        <w:rPr>
          <w:rFonts w:cs="Arial"/>
          <w:i/>
        </w:rPr>
      </w:pPr>
      <w:r w:rsidRPr="004E5951">
        <w:rPr>
          <w:rFonts w:cs="Arial"/>
          <w:i/>
        </w:rPr>
        <w:t>4.</w:t>
      </w:r>
      <w:r w:rsidRPr="004E5951">
        <w:rPr>
          <w:rFonts w:cs="Arial"/>
          <w:i/>
        </w:rPr>
        <w:tab/>
        <w:t>Provide instructional materials appropriate to multi-graded classrooms</w:t>
      </w:r>
    </w:p>
    <w:p w:rsidR="004E5951" w:rsidRPr="004E5951" w:rsidRDefault="004E5951" w:rsidP="004E5951">
      <w:pPr>
        <w:pBdr>
          <w:top w:val="single" w:sz="4" w:space="1" w:color="auto"/>
          <w:left w:val="single" w:sz="4" w:space="4" w:color="auto"/>
          <w:bottom w:val="single" w:sz="4" w:space="1" w:color="auto"/>
          <w:right w:val="single" w:sz="4" w:space="4" w:color="auto"/>
        </w:pBdr>
        <w:rPr>
          <w:rFonts w:cs="Arial"/>
          <w:i/>
        </w:rPr>
      </w:pPr>
      <w:r w:rsidRPr="004E5951">
        <w:rPr>
          <w:rFonts w:cs="Arial"/>
          <w:i/>
        </w:rPr>
        <w:t>5.</w:t>
      </w:r>
      <w:r w:rsidRPr="004E5951">
        <w:rPr>
          <w:rFonts w:cs="Arial"/>
          <w:i/>
        </w:rPr>
        <w:tab/>
        <w:t>Fiscally sound protecting the classroom form reductions in services</w:t>
      </w:r>
    </w:p>
    <w:p w:rsidR="004E5951" w:rsidRPr="004E5951" w:rsidRDefault="004E5951" w:rsidP="004E5951">
      <w:pPr>
        <w:pBdr>
          <w:top w:val="single" w:sz="4" w:space="1" w:color="auto"/>
          <w:left w:val="single" w:sz="4" w:space="4" w:color="auto"/>
          <w:bottom w:val="single" w:sz="4" w:space="1" w:color="auto"/>
          <w:right w:val="single" w:sz="4" w:space="4" w:color="auto"/>
        </w:pBdr>
        <w:rPr>
          <w:rFonts w:cs="Arial"/>
          <w:i/>
        </w:rPr>
      </w:pPr>
      <w:r w:rsidRPr="004E5951">
        <w:rPr>
          <w:rFonts w:cs="Arial"/>
          <w:i/>
        </w:rPr>
        <w:t>6.</w:t>
      </w:r>
      <w:r w:rsidRPr="004E5951">
        <w:rPr>
          <w:rFonts w:cs="Arial"/>
          <w:i/>
        </w:rPr>
        <w:tab/>
        <w:t>Meeting the educational needs of the all K-8th grade students</w:t>
      </w:r>
    </w:p>
    <w:p w:rsidR="002B5E7D" w:rsidRPr="00052FA8" w:rsidRDefault="004E5951" w:rsidP="004E5951">
      <w:pPr>
        <w:pBdr>
          <w:top w:val="single" w:sz="4" w:space="1" w:color="auto"/>
          <w:left w:val="single" w:sz="4" w:space="4" w:color="auto"/>
          <w:bottom w:val="single" w:sz="4" w:space="1" w:color="auto"/>
          <w:right w:val="single" w:sz="4" w:space="4" w:color="auto"/>
        </w:pBdr>
        <w:rPr>
          <w:rFonts w:cs="Arial"/>
          <w:i/>
        </w:rPr>
      </w:pPr>
      <w:r w:rsidRPr="004E5951">
        <w:rPr>
          <w:rFonts w:cs="Arial"/>
          <w:i/>
        </w:rPr>
        <w:t>7.</w:t>
      </w:r>
      <w:r w:rsidRPr="004E5951">
        <w:rPr>
          <w:rFonts w:cs="Arial"/>
          <w:i/>
        </w:rPr>
        <w:tab/>
        <w:t>Adoption of Educational Benchmarks for all grade levels.</w:t>
      </w:r>
    </w:p>
    <w:p w:rsidR="002B5E7D" w:rsidRPr="007569F8" w:rsidRDefault="002B5E7D" w:rsidP="002B5E7D">
      <w:pPr>
        <w:spacing w:before="360"/>
        <w:rPr>
          <w:b/>
        </w:rPr>
      </w:pPr>
      <w:r w:rsidRPr="007569F8">
        <w:rPr>
          <w:b/>
        </w:rPr>
        <w:t>Student Enrollment by Grade Level (School Year 2017–18)</w:t>
      </w:r>
    </w:p>
    <w:tbl>
      <w:tblPr>
        <w:tblStyle w:val="GridTable1Light"/>
        <w:tblW w:w="3886" w:type="pct"/>
        <w:tblLook w:val="0000" w:firstRow="0" w:lastRow="0" w:firstColumn="0" w:lastColumn="0" w:noHBand="0" w:noVBand="0"/>
        <w:tblCaption w:val="Student Enrollment by Grade Level (School Year 2017-18)"/>
        <w:tblDescription w:val="Table displays the student enrollment by grade level for school year 2017-18."/>
      </w:tblPr>
      <w:tblGrid>
        <w:gridCol w:w="4236"/>
        <w:gridCol w:w="3367"/>
      </w:tblGrid>
      <w:tr w:rsidR="002B5E7D" w:rsidRPr="00052FA8" w:rsidTr="000C2F63">
        <w:trPr>
          <w:cantSplit/>
          <w:tblHeader/>
        </w:trPr>
        <w:tc>
          <w:tcPr>
            <w:tcW w:w="2786" w:type="pct"/>
            <w:shd w:val="clear" w:color="auto" w:fill="D9D9D9" w:themeFill="background1" w:themeFillShade="D9"/>
          </w:tcPr>
          <w:p w:rsidR="002B5E7D" w:rsidRPr="00052FA8" w:rsidRDefault="002B5E7D" w:rsidP="000C2F63">
            <w:pPr>
              <w:jc w:val="center"/>
              <w:rPr>
                <w:rFonts w:cs="Arial"/>
                <w:b/>
              </w:rPr>
            </w:pPr>
            <w:r w:rsidRPr="00052FA8">
              <w:rPr>
                <w:rFonts w:cs="Arial"/>
                <w:b/>
              </w:rPr>
              <w:t>Grade Level</w:t>
            </w:r>
          </w:p>
        </w:tc>
        <w:tc>
          <w:tcPr>
            <w:tcW w:w="2214" w:type="pct"/>
            <w:shd w:val="clear" w:color="auto" w:fill="D9D9D9" w:themeFill="background1" w:themeFillShade="D9"/>
          </w:tcPr>
          <w:p w:rsidR="002B5E7D" w:rsidRPr="00052FA8" w:rsidRDefault="002B5E7D" w:rsidP="000C2F63">
            <w:pPr>
              <w:jc w:val="center"/>
              <w:rPr>
                <w:rFonts w:cs="Arial"/>
                <w:b/>
              </w:rPr>
            </w:pPr>
            <w:r w:rsidRPr="00052FA8">
              <w:rPr>
                <w:rFonts w:cs="Arial"/>
                <w:b/>
              </w:rPr>
              <w:t>Number of Students</w:t>
            </w:r>
          </w:p>
        </w:tc>
      </w:tr>
      <w:tr w:rsidR="002B5E7D" w:rsidRPr="00052FA8" w:rsidTr="000C2F63">
        <w:trPr>
          <w:cantSplit/>
          <w:trHeight w:val="224"/>
          <w:tblHeader/>
        </w:trPr>
        <w:tc>
          <w:tcPr>
            <w:tcW w:w="2786" w:type="pct"/>
          </w:tcPr>
          <w:p w:rsidR="002B5E7D" w:rsidRPr="00052FA8" w:rsidRDefault="002B5E7D" w:rsidP="000C2F63">
            <w:pPr>
              <w:rPr>
                <w:rFonts w:cs="Arial"/>
                <w:b/>
              </w:rPr>
            </w:pPr>
            <w:r w:rsidRPr="00052FA8">
              <w:rPr>
                <w:rFonts w:cs="Arial"/>
                <w:b/>
              </w:rPr>
              <w:t>Kindergarten</w:t>
            </w:r>
          </w:p>
        </w:tc>
        <w:tc>
          <w:tcPr>
            <w:tcW w:w="2214" w:type="pct"/>
          </w:tcPr>
          <w:p w:rsidR="002B5E7D" w:rsidRPr="00052FA8" w:rsidRDefault="004E5951" w:rsidP="000C2F63">
            <w:pPr>
              <w:jc w:val="center"/>
              <w:rPr>
                <w:rFonts w:cs="Arial"/>
              </w:rPr>
            </w:pPr>
            <w:r>
              <w:rPr>
                <w:rFonts w:cs="Arial"/>
              </w:rPr>
              <w:t>1</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Grade 1</w:t>
            </w:r>
          </w:p>
        </w:tc>
        <w:tc>
          <w:tcPr>
            <w:tcW w:w="2214" w:type="pct"/>
          </w:tcPr>
          <w:p w:rsidR="002B5E7D" w:rsidRPr="00052FA8" w:rsidRDefault="004E5951" w:rsidP="000C2F63">
            <w:pPr>
              <w:jc w:val="center"/>
              <w:rPr>
                <w:rFonts w:cs="Arial"/>
              </w:rPr>
            </w:pPr>
            <w:r>
              <w:rPr>
                <w:rFonts w:cs="Arial"/>
              </w:rPr>
              <w:t>1</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Grade 2</w:t>
            </w:r>
          </w:p>
        </w:tc>
        <w:tc>
          <w:tcPr>
            <w:tcW w:w="2214" w:type="pct"/>
          </w:tcPr>
          <w:p w:rsidR="002B5E7D" w:rsidRPr="00052FA8" w:rsidRDefault="004E5951" w:rsidP="000C2F63">
            <w:pPr>
              <w:jc w:val="center"/>
              <w:rPr>
                <w:rFonts w:cs="Arial"/>
              </w:rPr>
            </w:pPr>
            <w:r>
              <w:rPr>
                <w:rFonts w:cs="Arial"/>
              </w:rPr>
              <w:t>3</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Grade 3</w:t>
            </w:r>
          </w:p>
        </w:tc>
        <w:tc>
          <w:tcPr>
            <w:tcW w:w="2214" w:type="pct"/>
          </w:tcPr>
          <w:p w:rsidR="002B5E7D" w:rsidRPr="00052FA8" w:rsidRDefault="004E5951" w:rsidP="000C2F63">
            <w:pPr>
              <w:jc w:val="center"/>
              <w:rPr>
                <w:rFonts w:cs="Arial"/>
              </w:rPr>
            </w:pPr>
            <w:r>
              <w:rPr>
                <w:rFonts w:cs="Arial"/>
              </w:rPr>
              <w:t>0</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Grade 4</w:t>
            </w:r>
          </w:p>
        </w:tc>
        <w:tc>
          <w:tcPr>
            <w:tcW w:w="2214" w:type="pct"/>
          </w:tcPr>
          <w:p w:rsidR="002B5E7D" w:rsidRPr="00052FA8" w:rsidRDefault="004E5951" w:rsidP="000C2F63">
            <w:pPr>
              <w:jc w:val="center"/>
              <w:rPr>
                <w:rFonts w:cs="Arial"/>
              </w:rPr>
            </w:pPr>
            <w:r>
              <w:rPr>
                <w:rFonts w:cs="Arial"/>
              </w:rPr>
              <w:t>1</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Grade 5</w:t>
            </w:r>
          </w:p>
        </w:tc>
        <w:tc>
          <w:tcPr>
            <w:tcW w:w="2214" w:type="pct"/>
          </w:tcPr>
          <w:p w:rsidR="002B5E7D" w:rsidRPr="00052FA8" w:rsidRDefault="004E5951" w:rsidP="000C2F63">
            <w:pPr>
              <w:jc w:val="center"/>
              <w:rPr>
                <w:rFonts w:cs="Arial"/>
              </w:rPr>
            </w:pPr>
            <w:r>
              <w:rPr>
                <w:rFonts w:cs="Arial"/>
              </w:rPr>
              <w:t>2</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Grade 6</w:t>
            </w:r>
          </w:p>
        </w:tc>
        <w:tc>
          <w:tcPr>
            <w:tcW w:w="2214" w:type="pct"/>
          </w:tcPr>
          <w:p w:rsidR="002B5E7D" w:rsidRPr="00052FA8" w:rsidRDefault="004E5951" w:rsidP="000C2F63">
            <w:pPr>
              <w:jc w:val="center"/>
              <w:rPr>
                <w:rFonts w:cs="Arial"/>
              </w:rPr>
            </w:pPr>
            <w:r>
              <w:rPr>
                <w:rFonts w:cs="Arial"/>
              </w:rPr>
              <w:t>1</w:t>
            </w:r>
          </w:p>
        </w:tc>
      </w:tr>
      <w:tr w:rsidR="002B5E7D" w:rsidRPr="00052FA8" w:rsidTr="000C2F63">
        <w:trPr>
          <w:cantSplit/>
          <w:trHeight w:val="63"/>
          <w:tblHeader/>
        </w:trPr>
        <w:tc>
          <w:tcPr>
            <w:tcW w:w="2786" w:type="pct"/>
          </w:tcPr>
          <w:p w:rsidR="002B5E7D" w:rsidRPr="00052FA8" w:rsidRDefault="002B5E7D" w:rsidP="000C2F63">
            <w:pPr>
              <w:rPr>
                <w:rFonts w:cs="Arial"/>
                <w:b/>
              </w:rPr>
            </w:pPr>
            <w:r w:rsidRPr="00052FA8">
              <w:rPr>
                <w:rFonts w:cs="Arial"/>
                <w:b/>
              </w:rPr>
              <w:t>Grade 7</w:t>
            </w:r>
          </w:p>
        </w:tc>
        <w:tc>
          <w:tcPr>
            <w:tcW w:w="2214" w:type="pct"/>
          </w:tcPr>
          <w:p w:rsidR="002B5E7D" w:rsidRPr="00052FA8" w:rsidRDefault="004E5951" w:rsidP="000C2F63">
            <w:pPr>
              <w:jc w:val="center"/>
              <w:rPr>
                <w:rFonts w:cs="Arial"/>
              </w:rPr>
            </w:pPr>
            <w:r>
              <w:rPr>
                <w:rFonts w:cs="Arial"/>
              </w:rPr>
              <w:t>2</w:t>
            </w:r>
          </w:p>
        </w:tc>
      </w:tr>
      <w:tr w:rsidR="002B5E7D" w:rsidRPr="00052FA8" w:rsidTr="000C2F63">
        <w:trPr>
          <w:cantSplit/>
          <w:trHeight w:val="63"/>
          <w:tblHeader/>
        </w:trPr>
        <w:tc>
          <w:tcPr>
            <w:tcW w:w="2786" w:type="pct"/>
          </w:tcPr>
          <w:p w:rsidR="002B5E7D" w:rsidRPr="00052FA8" w:rsidRDefault="002B5E7D" w:rsidP="000C2F63">
            <w:pPr>
              <w:rPr>
                <w:rFonts w:cs="Arial"/>
                <w:b/>
              </w:rPr>
            </w:pPr>
            <w:r w:rsidRPr="00052FA8">
              <w:rPr>
                <w:rFonts w:cs="Arial"/>
                <w:b/>
              </w:rPr>
              <w:t>Grade 8</w:t>
            </w:r>
          </w:p>
        </w:tc>
        <w:tc>
          <w:tcPr>
            <w:tcW w:w="2214" w:type="pct"/>
          </w:tcPr>
          <w:p w:rsidR="002B5E7D" w:rsidRPr="00052FA8" w:rsidRDefault="004E5951" w:rsidP="000C2F63">
            <w:pPr>
              <w:jc w:val="center"/>
              <w:rPr>
                <w:rFonts w:cs="Arial"/>
              </w:rPr>
            </w:pPr>
            <w:r>
              <w:rPr>
                <w:rFonts w:cs="Arial"/>
              </w:rPr>
              <w:t>2</w:t>
            </w:r>
          </w:p>
        </w:tc>
      </w:tr>
      <w:tr w:rsidR="002B5E7D" w:rsidRPr="00052FA8" w:rsidTr="000C2F63">
        <w:trPr>
          <w:cantSplit/>
          <w:trHeight w:val="63"/>
          <w:tblHeader/>
        </w:trPr>
        <w:tc>
          <w:tcPr>
            <w:tcW w:w="2786" w:type="pct"/>
          </w:tcPr>
          <w:p w:rsidR="002B5E7D" w:rsidRPr="00052FA8" w:rsidRDefault="002B5E7D" w:rsidP="000C2F63">
            <w:pPr>
              <w:rPr>
                <w:rFonts w:cs="Arial"/>
                <w:b/>
              </w:rPr>
            </w:pPr>
            <w:r w:rsidRPr="00052FA8">
              <w:rPr>
                <w:rFonts w:cs="Arial"/>
                <w:b/>
              </w:rPr>
              <w:t>Total Enrollment</w:t>
            </w:r>
          </w:p>
        </w:tc>
        <w:tc>
          <w:tcPr>
            <w:tcW w:w="2214" w:type="pct"/>
          </w:tcPr>
          <w:p w:rsidR="002B5E7D" w:rsidRPr="00052FA8" w:rsidRDefault="004E5951" w:rsidP="000C2F63">
            <w:pPr>
              <w:jc w:val="center"/>
              <w:rPr>
                <w:rFonts w:cs="Arial"/>
              </w:rPr>
            </w:pPr>
            <w:r>
              <w:rPr>
                <w:rFonts w:cs="Arial"/>
              </w:rPr>
              <w:t>13</w:t>
            </w:r>
          </w:p>
        </w:tc>
      </w:tr>
    </w:tbl>
    <w:p w:rsidR="002B5E7D" w:rsidRDefault="002B5E7D" w:rsidP="002B5E7D">
      <w:pPr>
        <w:spacing w:after="160" w:line="259" w:lineRule="auto"/>
        <w:rPr>
          <w:rStyle w:val="Hyperlink"/>
          <w:rFonts w:cs="Arial"/>
          <w:b/>
          <w:color w:val="000000"/>
          <w:u w:val="none"/>
        </w:rPr>
      </w:pPr>
      <w:r>
        <w:rPr>
          <w:rStyle w:val="Hyperlink"/>
          <w:rFonts w:cs="Arial"/>
          <w:b/>
          <w:color w:val="000000"/>
          <w:u w:val="none"/>
        </w:rPr>
        <w:br w:type="page"/>
      </w:r>
    </w:p>
    <w:p w:rsidR="002B5E7D" w:rsidRPr="007F27C0" w:rsidRDefault="002B5E7D" w:rsidP="002B5E7D">
      <w:pPr>
        <w:spacing w:before="360"/>
        <w:rPr>
          <w:b/>
        </w:rPr>
      </w:pPr>
      <w:r w:rsidRPr="007F27C0">
        <w:rPr>
          <w:rStyle w:val="Hyperlink"/>
          <w:rFonts w:cs="Arial"/>
          <w:b/>
          <w:color w:val="000000"/>
          <w:u w:val="none"/>
        </w:rPr>
        <w:lastRenderedPageBreak/>
        <w:t>Student Enrollment by Student Group (School Year 2017–18)</w:t>
      </w:r>
    </w:p>
    <w:tbl>
      <w:tblPr>
        <w:tblStyle w:val="GridTable1Light"/>
        <w:tblW w:w="3886" w:type="pct"/>
        <w:tblLook w:val="0000" w:firstRow="0" w:lastRow="0" w:firstColumn="0" w:lastColumn="0" w:noHBand="0" w:noVBand="0"/>
        <w:tblCaption w:val="Student Enrollment by Student Group (School Year 2017-18)"/>
        <w:tblDescription w:val="Table displays student enrollment by student group for school year 2017-18."/>
      </w:tblPr>
      <w:tblGrid>
        <w:gridCol w:w="4236"/>
        <w:gridCol w:w="3367"/>
      </w:tblGrid>
      <w:tr w:rsidR="002B5E7D" w:rsidRPr="00052FA8" w:rsidTr="000C2F63">
        <w:trPr>
          <w:cantSplit/>
          <w:tblHeader/>
        </w:trPr>
        <w:tc>
          <w:tcPr>
            <w:tcW w:w="2786" w:type="pct"/>
            <w:shd w:val="clear" w:color="auto" w:fill="D9D9D9" w:themeFill="background1" w:themeFillShade="D9"/>
          </w:tcPr>
          <w:p w:rsidR="002B5E7D" w:rsidRPr="00052FA8" w:rsidRDefault="002B5E7D" w:rsidP="000C2F63">
            <w:pPr>
              <w:jc w:val="center"/>
              <w:rPr>
                <w:rFonts w:cs="Arial"/>
                <w:b/>
              </w:rPr>
            </w:pPr>
            <w:r w:rsidRPr="00052FA8">
              <w:rPr>
                <w:rFonts w:cs="Arial"/>
                <w:b/>
              </w:rPr>
              <w:t>Student Group</w:t>
            </w:r>
          </w:p>
        </w:tc>
        <w:tc>
          <w:tcPr>
            <w:tcW w:w="2214" w:type="pct"/>
            <w:shd w:val="clear" w:color="auto" w:fill="D9D9D9" w:themeFill="background1" w:themeFillShade="D9"/>
          </w:tcPr>
          <w:p w:rsidR="002B5E7D" w:rsidRPr="00052FA8" w:rsidRDefault="002B5E7D" w:rsidP="000C2F63">
            <w:pPr>
              <w:jc w:val="center"/>
              <w:rPr>
                <w:rFonts w:cs="Arial"/>
                <w:b/>
              </w:rPr>
            </w:pPr>
            <w:r w:rsidRPr="00052FA8">
              <w:rPr>
                <w:rFonts w:cs="Arial"/>
                <w:b/>
              </w:rPr>
              <w:t>Percent of</w:t>
            </w:r>
            <w:r>
              <w:rPr>
                <w:rFonts w:cs="Arial"/>
                <w:b/>
              </w:rPr>
              <w:br/>
            </w:r>
            <w:r w:rsidRPr="00052FA8">
              <w:rPr>
                <w:rFonts w:cs="Arial"/>
                <w:b/>
              </w:rPr>
              <w:t>Total Enrollment</w:t>
            </w:r>
          </w:p>
        </w:tc>
      </w:tr>
      <w:tr w:rsidR="002B5E7D" w:rsidRPr="00052FA8" w:rsidTr="000C2F63">
        <w:trPr>
          <w:cantSplit/>
          <w:trHeight w:val="246"/>
          <w:tblHeader/>
        </w:trPr>
        <w:tc>
          <w:tcPr>
            <w:tcW w:w="2786" w:type="pct"/>
          </w:tcPr>
          <w:p w:rsidR="002B5E7D" w:rsidRPr="00052FA8" w:rsidRDefault="002B5E7D" w:rsidP="000C2F63">
            <w:pPr>
              <w:rPr>
                <w:rFonts w:cs="Arial"/>
                <w:b/>
              </w:rPr>
            </w:pPr>
            <w:r w:rsidRPr="00052FA8">
              <w:rPr>
                <w:rFonts w:cs="Arial"/>
                <w:b/>
              </w:rPr>
              <w:t xml:space="preserve">Black or African American </w:t>
            </w:r>
          </w:p>
        </w:tc>
        <w:tc>
          <w:tcPr>
            <w:tcW w:w="2214" w:type="pct"/>
          </w:tcPr>
          <w:p w:rsidR="002B5E7D" w:rsidRPr="00052FA8" w:rsidRDefault="004E5951" w:rsidP="000C2F63">
            <w:pPr>
              <w:jc w:val="center"/>
            </w:pPr>
            <w:r>
              <w:rPr>
                <w:rFonts w:cs="Arial"/>
              </w:rPr>
              <w:t>0</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 xml:space="preserve">American Indian or Alaska Native </w:t>
            </w:r>
          </w:p>
        </w:tc>
        <w:tc>
          <w:tcPr>
            <w:tcW w:w="2214" w:type="pct"/>
          </w:tcPr>
          <w:p w:rsidR="002B5E7D" w:rsidRPr="00052FA8" w:rsidRDefault="004E5951" w:rsidP="000C2F63">
            <w:pPr>
              <w:jc w:val="center"/>
            </w:pPr>
            <w:r>
              <w:rPr>
                <w:rFonts w:cs="Arial"/>
              </w:rPr>
              <w:t>0</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 xml:space="preserve">Asian </w:t>
            </w:r>
          </w:p>
        </w:tc>
        <w:tc>
          <w:tcPr>
            <w:tcW w:w="2214" w:type="pct"/>
          </w:tcPr>
          <w:p w:rsidR="002B5E7D" w:rsidRPr="00052FA8" w:rsidRDefault="004E5951" w:rsidP="000C2F63">
            <w:pPr>
              <w:jc w:val="center"/>
            </w:pPr>
            <w:r>
              <w:rPr>
                <w:rFonts w:cs="Arial"/>
              </w:rPr>
              <w:t>0</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 xml:space="preserve">Filipino </w:t>
            </w:r>
          </w:p>
        </w:tc>
        <w:tc>
          <w:tcPr>
            <w:tcW w:w="2214" w:type="pct"/>
          </w:tcPr>
          <w:p w:rsidR="002B5E7D" w:rsidRPr="00052FA8" w:rsidRDefault="004E5951" w:rsidP="000C2F63">
            <w:pPr>
              <w:jc w:val="center"/>
            </w:pPr>
            <w:r>
              <w:rPr>
                <w:rFonts w:cs="Arial"/>
              </w:rPr>
              <w:t>0</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Hispanic or Latino</w:t>
            </w:r>
          </w:p>
        </w:tc>
        <w:tc>
          <w:tcPr>
            <w:tcW w:w="2214" w:type="pct"/>
          </w:tcPr>
          <w:p w:rsidR="002B5E7D" w:rsidRPr="00052FA8" w:rsidRDefault="004E5951" w:rsidP="000C2F63">
            <w:pPr>
              <w:jc w:val="center"/>
            </w:pPr>
            <w:r>
              <w:rPr>
                <w:rFonts w:cs="Arial"/>
              </w:rPr>
              <w:t>31</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 xml:space="preserve">Native Hawaiian or Pacific Islander </w:t>
            </w:r>
          </w:p>
        </w:tc>
        <w:tc>
          <w:tcPr>
            <w:tcW w:w="2214" w:type="pct"/>
          </w:tcPr>
          <w:p w:rsidR="002B5E7D" w:rsidRPr="00052FA8" w:rsidRDefault="004E5951" w:rsidP="000C2F63">
            <w:pPr>
              <w:jc w:val="center"/>
            </w:pPr>
            <w:r>
              <w:rPr>
                <w:rFonts w:cs="Arial"/>
              </w:rPr>
              <w:t>0</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 xml:space="preserve">White </w:t>
            </w:r>
          </w:p>
        </w:tc>
        <w:tc>
          <w:tcPr>
            <w:tcW w:w="2214" w:type="pct"/>
          </w:tcPr>
          <w:p w:rsidR="002B5E7D" w:rsidRPr="00052FA8" w:rsidRDefault="004E5951" w:rsidP="000C2F63">
            <w:pPr>
              <w:jc w:val="center"/>
            </w:pPr>
            <w:r>
              <w:rPr>
                <w:rFonts w:cs="Arial"/>
              </w:rPr>
              <w:t>69</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 xml:space="preserve">Two or More Races </w:t>
            </w:r>
          </w:p>
        </w:tc>
        <w:tc>
          <w:tcPr>
            <w:tcW w:w="2214" w:type="pct"/>
          </w:tcPr>
          <w:p w:rsidR="002B5E7D" w:rsidRPr="00052FA8" w:rsidRDefault="004E5951" w:rsidP="000C2F63">
            <w:pPr>
              <w:jc w:val="center"/>
            </w:pPr>
            <w:r>
              <w:rPr>
                <w:rFonts w:cs="Arial"/>
              </w:rPr>
              <w:t>0</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Socioeconomically Disadvantaged</w:t>
            </w:r>
          </w:p>
        </w:tc>
        <w:tc>
          <w:tcPr>
            <w:tcW w:w="2214" w:type="pct"/>
          </w:tcPr>
          <w:p w:rsidR="002B5E7D" w:rsidRPr="00052FA8" w:rsidRDefault="004E5951" w:rsidP="000C2F63">
            <w:pPr>
              <w:jc w:val="center"/>
            </w:pPr>
            <w:r>
              <w:rPr>
                <w:rFonts w:cs="Arial"/>
              </w:rPr>
              <w:t>69</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English Learners</w:t>
            </w:r>
          </w:p>
        </w:tc>
        <w:tc>
          <w:tcPr>
            <w:tcW w:w="2214" w:type="pct"/>
          </w:tcPr>
          <w:p w:rsidR="002B5E7D" w:rsidRPr="00052FA8" w:rsidRDefault="004E5951" w:rsidP="000C2F63">
            <w:pPr>
              <w:jc w:val="center"/>
            </w:pPr>
            <w:r>
              <w:rPr>
                <w:rFonts w:cs="Arial"/>
              </w:rPr>
              <w:t>15</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Students with Disabilities</w:t>
            </w:r>
          </w:p>
        </w:tc>
        <w:tc>
          <w:tcPr>
            <w:tcW w:w="2214" w:type="pct"/>
          </w:tcPr>
          <w:p w:rsidR="002B5E7D" w:rsidRPr="00052FA8" w:rsidRDefault="004E5951" w:rsidP="000C2F63">
            <w:pPr>
              <w:jc w:val="center"/>
            </w:pPr>
            <w:r>
              <w:rPr>
                <w:rFonts w:cs="Arial"/>
              </w:rPr>
              <w:t>8</w:t>
            </w:r>
          </w:p>
        </w:tc>
      </w:tr>
      <w:tr w:rsidR="002B5E7D" w:rsidRPr="00052FA8" w:rsidTr="000C2F63">
        <w:trPr>
          <w:cantSplit/>
          <w:tblHeader/>
        </w:trPr>
        <w:tc>
          <w:tcPr>
            <w:tcW w:w="2786" w:type="pct"/>
          </w:tcPr>
          <w:p w:rsidR="002B5E7D" w:rsidRPr="00052FA8" w:rsidRDefault="002B5E7D" w:rsidP="000C2F63">
            <w:pPr>
              <w:rPr>
                <w:rFonts w:cs="Arial"/>
                <w:b/>
              </w:rPr>
            </w:pPr>
            <w:r w:rsidRPr="00052FA8">
              <w:rPr>
                <w:rFonts w:cs="Arial"/>
                <w:b/>
              </w:rPr>
              <w:t>Foster Youth</w:t>
            </w:r>
          </w:p>
        </w:tc>
        <w:tc>
          <w:tcPr>
            <w:tcW w:w="2214" w:type="pct"/>
          </w:tcPr>
          <w:p w:rsidR="002B5E7D" w:rsidRPr="00052FA8" w:rsidRDefault="004E5951" w:rsidP="000C2F63">
            <w:pPr>
              <w:jc w:val="center"/>
              <w:rPr>
                <w:rFonts w:cs="Arial"/>
              </w:rPr>
            </w:pPr>
            <w:r>
              <w:rPr>
                <w:rFonts w:cs="Arial"/>
              </w:rPr>
              <w:t>0</w:t>
            </w:r>
          </w:p>
        </w:tc>
      </w:tr>
    </w:tbl>
    <w:p w:rsidR="002B5E7D" w:rsidRPr="001D465B" w:rsidRDefault="002B5E7D" w:rsidP="002B5E7D">
      <w:pPr>
        <w:pStyle w:val="Heading2"/>
        <w:keepLines w:val="0"/>
        <w:numPr>
          <w:ilvl w:val="0"/>
          <w:numId w:val="28"/>
        </w:numPr>
        <w:tabs>
          <w:tab w:val="left" w:pos="360"/>
        </w:tabs>
        <w:spacing w:before="360" w:after="0"/>
        <w:rPr>
          <w:rFonts w:cs="Arial"/>
          <w:i/>
          <w:sz w:val="32"/>
          <w:szCs w:val="32"/>
        </w:rPr>
      </w:pPr>
      <w:r w:rsidRPr="001D465B">
        <w:rPr>
          <w:rFonts w:cs="Arial"/>
          <w:sz w:val="32"/>
          <w:szCs w:val="32"/>
        </w:rPr>
        <w:t>Conditions of Learning</w:t>
      </w:r>
    </w:p>
    <w:p w:rsidR="002B5E7D" w:rsidRPr="009A131E" w:rsidRDefault="002B5E7D" w:rsidP="002B5E7D">
      <w:pPr>
        <w:pStyle w:val="Heading3"/>
        <w:spacing w:before="360" w:after="0"/>
        <w:rPr>
          <w:sz w:val="28"/>
          <w:szCs w:val="28"/>
        </w:rPr>
      </w:pPr>
      <w:r w:rsidRPr="009A131E">
        <w:rPr>
          <w:sz w:val="28"/>
          <w:szCs w:val="28"/>
        </w:rPr>
        <w:t>State Priority: Basic</w:t>
      </w:r>
    </w:p>
    <w:p w:rsidR="002B5E7D" w:rsidRPr="00052FA8" w:rsidRDefault="002B5E7D" w:rsidP="002B5E7D">
      <w:pPr>
        <w:spacing w:before="120"/>
        <w:rPr>
          <w:rFonts w:cs="Arial"/>
        </w:rPr>
      </w:pPr>
      <w:r w:rsidRPr="00052FA8">
        <w:rPr>
          <w:rFonts w:cs="Arial"/>
        </w:rPr>
        <w:t>The SARC provides the following information relevant to the State priority: Basic (Priority 1):</w:t>
      </w:r>
    </w:p>
    <w:p w:rsidR="002B5E7D" w:rsidRPr="00052FA8" w:rsidRDefault="002B5E7D" w:rsidP="002B5E7D">
      <w:pPr>
        <w:numPr>
          <w:ilvl w:val="0"/>
          <w:numId w:val="30"/>
        </w:numPr>
        <w:spacing w:before="120"/>
        <w:rPr>
          <w:rFonts w:cs="Arial"/>
        </w:rPr>
      </w:pPr>
      <w:r w:rsidRPr="00052FA8">
        <w:rPr>
          <w:rFonts w:cs="Arial"/>
          <w:color w:val="000000"/>
        </w:rPr>
        <w:t>Degree to which teachers are appropriately assigned and fully credentialed in the subject area and for the pupils they are teaching;</w:t>
      </w:r>
    </w:p>
    <w:p w:rsidR="002B5E7D" w:rsidRPr="00052FA8" w:rsidRDefault="002B5E7D" w:rsidP="002B5E7D">
      <w:pPr>
        <w:numPr>
          <w:ilvl w:val="0"/>
          <w:numId w:val="30"/>
        </w:numPr>
        <w:spacing w:before="120"/>
        <w:rPr>
          <w:rFonts w:cs="Arial"/>
        </w:rPr>
      </w:pPr>
      <w:r w:rsidRPr="00052FA8">
        <w:rPr>
          <w:rFonts w:cs="Arial"/>
          <w:color w:val="000000"/>
        </w:rPr>
        <w:t>Pupils have access to standards-aligned instructional materials; and</w:t>
      </w:r>
    </w:p>
    <w:p w:rsidR="002B5E7D" w:rsidRPr="00052FA8" w:rsidRDefault="002B5E7D" w:rsidP="002B5E7D">
      <w:pPr>
        <w:numPr>
          <w:ilvl w:val="0"/>
          <w:numId w:val="30"/>
        </w:numPr>
        <w:spacing w:before="120"/>
        <w:rPr>
          <w:rFonts w:cs="Arial"/>
          <w:color w:val="000000"/>
        </w:rPr>
      </w:pPr>
      <w:r w:rsidRPr="00052FA8">
        <w:rPr>
          <w:rFonts w:cs="Arial"/>
          <w:color w:val="000000"/>
        </w:rPr>
        <w:t>School facilities are maintained in good repair</w:t>
      </w:r>
    </w:p>
    <w:p w:rsidR="002B5E7D" w:rsidRPr="007F27C0" w:rsidRDefault="002B5E7D" w:rsidP="002B5E7D">
      <w:pPr>
        <w:spacing w:before="360"/>
        <w:rPr>
          <w:b/>
        </w:rPr>
      </w:pPr>
      <w:r w:rsidRPr="007F27C0">
        <w:rPr>
          <w:rStyle w:val="Hyperlink"/>
          <w:rFonts w:cs="Arial"/>
          <w:b/>
          <w:color w:val="000000"/>
          <w:u w:val="none"/>
        </w:rPr>
        <w:t>Teacher Credentials</w:t>
      </w:r>
    </w:p>
    <w:tbl>
      <w:tblPr>
        <w:tblStyle w:val="GridTable1Light"/>
        <w:tblW w:w="5000" w:type="pct"/>
        <w:jc w:val="center"/>
        <w:tblLook w:val="0000" w:firstRow="0" w:lastRow="0" w:firstColumn="0" w:lastColumn="0" w:noHBand="0" w:noVBand="0"/>
        <w:tblCaption w:val="Teacher Credentials"/>
        <w:tblDescription w:val="Table displays number of teachers with full credentials, without full credentials, and teaching outside subject area of competence (with full credential) at school-level for school years 2016-17, 2017-18, and 2018-19 and at district-level for school year 2018-19."/>
      </w:tblPr>
      <w:tblGrid>
        <w:gridCol w:w="4712"/>
        <w:gridCol w:w="1268"/>
        <w:gridCol w:w="1276"/>
        <w:gridCol w:w="1260"/>
        <w:gridCol w:w="1266"/>
      </w:tblGrid>
      <w:tr w:rsidR="002B5E7D" w:rsidRPr="00052FA8" w:rsidTr="000C2F63">
        <w:trPr>
          <w:cantSplit/>
          <w:tblHeader/>
          <w:jc w:val="center"/>
        </w:trPr>
        <w:tc>
          <w:tcPr>
            <w:tcW w:w="2409"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Teachers</w:t>
            </w:r>
          </w:p>
        </w:tc>
        <w:tc>
          <w:tcPr>
            <w:tcW w:w="648"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School</w:t>
            </w:r>
            <w:r>
              <w:rPr>
                <w:rFonts w:cs="Arial"/>
                <w:b/>
              </w:rPr>
              <w:br/>
            </w:r>
            <w:r w:rsidRPr="00052FA8">
              <w:rPr>
                <w:rFonts w:cs="Arial"/>
                <w:b/>
              </w:rPr>
              <w:t>201</w:t>
            </w:r>
            <w:r>
              <w:rPr>
                <w:rFonts w:cs="Arial"/>
                <w:b/>
              </w:rPr>
              <w:t>6</w:t>
            </w:r>
            <w:r w:rsidRPr="00052FA8">
              <w:rPr>
                <w:rFonts w:cs="Arial"/>
                <w:b/>
              </w:rPr>
              <w:t>–1</w:t>
            </w:r>
            <w:r>
              <w:rPr>
                <w:rFonts w:cs="Arial"/>
                <w:b/>
              </w:rPr>
              <w:t>7</w:t>
            </w:r>
          </w:p>
        </w:tc>
        <w:tc>
          <w:tcPr>
            <w:tcW w:w="652"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School</w:t>
            </w:r>
            <w:r>
              <w:rPr>
                <w:rFonts w:cs="Arial"/>
                <w:b/>
              </w:rPr>
              <w:br/>
            </w:r>
            <w:r w:rsidRPr="00052FA8">
              <w:rPr>
                <w:rFonts w:cs="Arial"/>
                <w:b/>
              </w:rPr>
              <w:t>201</w:t>
            </w:r>
            <w:r>
              <w:rPr>
                <w:rFonts w:cs="Arial"/>
                <w:b/>
              </w:rPr>
              <w:t>7</w:t>
            </w:r>
            <w:r w:rsidRPr="00052FA8">
              <w:rPr>
                <w:rFonts w:cs="Arial"/>
                <w:b/>
              </w:rPr>
              <w:t>–1</w:t>
            </w:r>
            <w:r>
              <w:rPr>
                <w:rFonts w:cs="Arial"/>
                <w:b/>
              </w:rPr>
              <w:t>8</w:t>
            </w:r>
          </w:p>
        </w:tc>
        <w:tc>
          <w:tcPr>
            <w:tcW w:w="644"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School</w:t>
            </w:r>
            <w:r>
              <w:rPr>
                <w:rFonts w:cs="Arial"/>
                <w:b/>
              </w:rPr>
              <w:br/>
            </w:r>
            <w:r w:rsidRPr="00052FA8">
              <w:rPr>
                <w:rFonts w:cs="Arial"/>
                <w:b/>
              </w:rPr>
              <w:t>201</w:t>
            </w:r>
            <w:r>
              <w:rPr>
                <w:rFonts w:cs="Arial"/>
                <w:b/>
              </w:rPr>
              <w:t>8</w:t>
            </w:r>
            <w:r w:rsidRPr="00052FA8">
              <w:rPr>
                <w:rFonts w:cs="Arial"/>
                <w:b/>
              </w:rPr>
              <w:t>–1</w:t>
            </w:r>
            <w:r>
              <w:rPr>
                <w:rFonts w:cs="Arial"/>
                <w:b/>
              </w:rPr>
              <w:t>9</w:t>
            </w:r>
          </w:p>
        </w:tc>
        <w:tc>
          <w:tcPr>
            <w:tcW w:w="647"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District</w:t>
            </w:r>
            <w:r>
              <w:rPr>
                <w:rFonts w:cs="Arial"/>
                <w:b/>
              </w:rPr>
              <w:br/>
            </w:r>
            <w:r w:rsidRPr="00052FA8">
              <w:rPr>
                <w:rFonts w:cs="Arial"/>
                <w:b/>
              </w:rPr>
              <w:t>201</w:t>
            </w:r>
            <w:r>
              <w:rPr>
                <w:rFonts w:cs="Arial"/>
                <w:b/>
              </w:rPr>
              <w:t>8</w:t>
            </w:r>
            <w:r w:rsidRPr="00052FA8">
              <w:rPr>
                <w:rFonts w:cs="Arial"/>
                <w:b/>
              </w:rPr>
              <w:t>–1</w:t>
            </w:r>
            <w:r>
              <w:rPr>
                <w:rFonts w:cs="Arial"/>
                <w:b/>
              </w:rPr>
              <w:t>9</w:t>
            </w:r>
          </w:p>
        </w:tc>
      </w:tr>
      <w:tr w:rsidR="002B5E7D" w:rsidRPr="00052FA8" w:rsidTr="000C2F63">
        <w:trPr>
          <w:cantSplit/>
          <w:tblHeader/>
          <w:jc w:val="center"/>
        </w:trPr>
        <w:tc>
          <w:tcPr>
            <w:tcW w:w="2409" w:type="pct"/>
          </w:tcPr>
          <w:p w:rsidR="002B5E7D" w:rsidRPr="00052FA8" w:rsidRDefault="002B5E7D" w:rsidP="000C2F63">
            <w:pPr>
              <w:rPr>
                <w:rFonts w:cs="Arial"/>
                <w:b/>
              </w:rPr>
            </w:pPr>
            <w:r w:rsidRPr="00052FA8">
              <w:rPr>
                <w:rFonts w:cs="Arial"/>
                <w:b/>
              </w:rPr>
              <w:t>With Full Credential</w:t>
            </w:r>
          </w:p>
        </w:tc>
        <w:tc>
          <w:tcPr>
            <w:tcW w:w="648" w:type="pct"/>
            <w:vAlign w:val="center"/>
          </w:tcPr>
          <w:p w:rsidR="002B5E7D" w:rsidRPr="00052FA8" w:rsidRDefault="004E5951" w:rsidP="000C2F63">
            <w:pPr>
              <w:jc w:val="center"/>
            </w:pPr>
            <w:r>
              <w:rPr>
                <w:rFonts w:cs="Arial"/>
              </w:rPr>
              <w:t>1</w:t>
            </w:r>
          </w:p>
        </w:tc>
        <w:tc>
          <w:tcPr>
            <w:tcW w:w="652" w:type="pct"/>
            <w:vAlign w:val="center"/>
          </w:tcPr>
          <w:p w:rsidR="002B5E7D" w:rsidRPr="00052FA8" w:rsidRDefault="004E5951" w:rsidP="004E5951">
            <w:pPr>
              <w:jc w:val="center"/>
            </w:pPr>
            <w:r>
              <w:rPr>
                <w:rFonts w:cs="Arial"/>
              </w:rPr>
              <w:t>1</w:t>
            </w:r>
          </w:p>
        </w:tc>
        <w:tc>
          <w:tcPr>
            <w:tcW w:w="644" w:type="pct"/>
            <w:vAlign w:val="center"/>
          </w:tcPr>
          <w:p w:rsidR="002B5E7D" w:rsidRPr="00052FA8" w:rsidRDefault="004E5951" w:rsidP="000C2F63">
            <w:pPr>
              <w:jc w:val="center"/>
            </w:pPr>
            <w:r>
              <w:rPr>
                <w:rFonts w:cs="Arial"/>
              </w:rPr>
              <w:t>1</w:t>
            </w:r>
          </w:p>
        </w:tc>
        <w:tc>
          <w:tcPr>
            <w:tcW w:w="647" w:type="pct"/>
            <w:vAlign w:val="center"/>
          </w:tcPr>
          <w:p w:rsidR="002B5E7D" w:rsidRPr="00052FA8" w:rsidRDefault="004E5951" w:rsidP="000C2F63">
            <w:pPr>
              <w:jc w:val="center"/>
            </w:pPr>
            <w:r>
              <w:rPr>
                <w:rFonts w:cs="Arial"/>
              </w:rPr>
              <w:t>1</w:t>
            </w:r>
          </w:p>
        </w:tc>
      </w:tr>
      <w:tr w:rsidR="002B5E7D" w:rsidRPr="00052FA8" w:rsidTr="000C2F63">
        <w:trPr>
          <w:cantSplit/>
          <w:tblHeader/>
          <w:jc w:val="center"/>
        </w:trPr>
        <w:tc>
          <w:tcPr>
            <w:tcW w:w="2409" w:type="pct"/>
          </w:tcPr>
          <w:p w:rsidR="002B5E7D" w:rsidRPr="00052FA8" w:rsidRDefault="002B5E7D" w:rsidP="000C2F63">
            <w:pPr>
              <w:rPr>
                <w:rFonts w:cs="Arial"/>
                <w:b/>
              </w:rPr>
            </w:pPr>
            <w:r w:rsidRPr="00052FA8">
              <w:rPr>
                <w:rFonts w:cs="Arial"/>
                <w:b/>
              </w:rPr>
              <w:t>Without Full Credential</w:t>
            </w:r>
          </w:p>
        </w:tc>
        <w:tc>
          <w:tcPr>
            <w:tcW w:w="648" w:type="pct"/>
            <w:vAlign w:val="center"/>
          </w:tcPr>
          <w:p w:rsidR="002B5E7D" w:rsidRPr="00052FA8" w:rsidRDefault="004E5951" w:rsidP="000C2F63">
            <w:pPr>
              <w:jc w:val="center"/>
            </w:pPr>
            <w:r>
              <w:rPr>
                <w:rFonts w:cs="Arial"/>
              </w:rPr>
              <w:t>0</w:t>
            </w:r>
          </w:p>
        </w:tc>
        <w:tc>
          <w:tcPr>
            <w:tcW w:w="652" w:type="pct"/>
            <w:vAlign w:val="center"/>
          </w:tcPr>
          <w:p w:rsidR="002B5E7D" w:rsidRPr="00052FA8" w:rsidRDefault="004E5951" w:rsidP="000C2F63">
            <w:pPr>
              <w:jc w:val="center"/>
            </w:pPr>
            <w:r>
              <w:rPr>
                <w:rFonts w:cs="Arial"/>
              </w:rPr>
              <w:t>0</w:t>
            </w:r>
          </w:p>
        </w:tc>
        <w:tc>
          <w:tcPr>
            <w:tcW w:w="644" w:type="pct"/>
            <w:vAlign w:val="center"/>
          </w:tcPr>
          <w:p w:rsidR="002B5E7D" w:rsidRPr="00052FA8" w:rsidRDefault="004E5951" w:rsidP="000C2F63">
            <w:pPr>
              <w:jc w:val="center"/>
            </w:pPr>
            <w:r>
              <w:rPr>
                <w:rFonts w:cs="Arial"/>
              </w:rPr>
              <w:t>0</w:t>
            </w:r>
          </w:p>
        </w:tc>
        <w:tc>
          <w:tcPr>
            <w:tcW w:w="647" w:type="pct"/>
            <w:vAlign w:val="center"/>
          </w:tcPr>
          <w:p w:rsidR="002B5E7D" w:rsidRPr="00052FA8" w:rsidRDefault="004E5951" w:rsidP="000C2F63">
            <w:pPr>
              <w:jc w:val="center"/>
            </w:pPr>
            <w:r>
              <w:rPr>
                <w:rFonts w:cs="Arial"/>
              </w:rPr>
              <w:t>0</w:t>
            </w:r>
          </w:p>
        </w:tc>
      </w:tr>
      <w:tr w:rsidR="002B5E7D" w:rsidRPr="00052FA8" w:rsidTr="000C2F63">
        <w:trPr>
          <w:cantSplit/>
          <w:tblHeader/>
          <w:jc w:val="center"/>
        </w:trPr>
        <w:tc>
          <w:tcPr>
            <w:tcW w:w="2409" w:type="pct"/>
          </w:tcPr>
          <w:p w:rsidR="002B5E7D" w:rsidRPr="00052FA8" w:rsidRDefault="002B5E7D" w:rsidP="000C2F63">
            <w:pPr>
              <w:rPr>
                <w:rFonts w:cs="Arial"/>
                <w:b/>
              </w:rPr>
            </w:pPr>
            <w:r w:rsidRPr="00052FA8">
              <w:rPr>
                <w:rFonts w:cs="Arial"/>
                <w:b/>
              </w:rPr>
              <w:t>Teaching Outside Subject Area of Competence (with full credential)</w:t>
            </w:r>
          </w:p>
        </w:tc>
        <w:tc>
          <w:tcPr>
            <w:tcW w:w="648" w:type="pct"/>
            <w:vAlign w:val="center"/>
          </w:tcPr>
          <w:p w:rsidR="002B5E7D" w:rsidRPr="00052FA8" w:rsidRDefault="004E5951" w:rsidP="000C2F63">
            <w:pPr>
              <w:jc w:val="center"/>
            </w:pPr>
            <w:r>
              <w:rPr>
                <w:rFonts w:cs="Arial"/>
              </w:rPr>
              <w:t>0</w:t>
            </w:r>
          </w:p>
        </w:tc>
        <w:tc>
          <w:tcPr>
            <w:tcW w:w="652" w:type="pct"/>
            <w:vAlign w:val="center"/>
          </w:tcPr>
          <w:p w:rsidR="002B5E7D" w:rsidRPr="00052FA8" w:rsidRDefault="004E5951" w:rsidP="000C2F63">
            <w:pPr>
              <w:jc w:val="center"/>
            </w:pPr>
            <w:r>
              <w:rPr>
                <w:rFonts w:cs="Arial"/>
              </w:rPr>
              <w:t>0</w:t>
            </w:r>
          </w:p>
        </w:tc>
        <w:tc>
          <w:tcPr>
            <w:tcW w:w="644" w:type="pct"/>
            <w:vAlign w:val="center"/>
          </w:tcPr>
          <w:p w:rsidR="002B5E7D" w:rsidRPr="00052FA8" w:rsidRDefault="004E5951" w:rsidP="004E5951">
            <w:pPr>
              <w:jc w:val="center"/>
            </w:pPr>
            <w:r>
              <w:rPr>
                <w:rFonts w:cs="Arial"/>
              </w:rPr>
              <w:t>0</w:t>
            </w:r>
          </w:p>
        </w:tc>
        <w:tc>
          <w:tcPr>
            <w:tcW w:w="647" w:type="pct"/>
            <w:vAlign w:val="center"/>
          </w:tcPr>
          <w:p w:rsidR="002B5E7D" w:rsidRPr="00052FA8" w:rsidRDefault="004E5951" w:rsidP="000C2F63">
            <w:pPr>
              <w:jc w:val="center"/>
            </w:pPr>
            <w:r>
              <w:rPr>
                <w:rFonts w:cs="Arial"/>
              </w:rPr>
              <w:t>0</w:t>
            </w:r>
          </w:p>
        </w:tc>
      </w:tr>
    </w:tbl>
    <w:p w:rsidR="002B5E7D" w:rsidRPr="007F27C0" w:rsidRDefault="002B5E7D" w:rsidP="002B5E7D">
      <w:pPr>
        <w:rPr>
          <w:b/>
        </w:rPr>
      </w:pPr>
      <w:r>
        <w:rPr>
          <w:rStyle w:val="Hyperlink"/>
          <w:rFonts w:cs="Arial"/>
          <w:color w:val="000000"/>
        </w:rPr>
        <w:br w:type="page"/>
      </w:r>
      <w:r w:rsidRPr="007F27C0">
        <w:rPr>
          <w:rStyle w:val="Hyperlink"/>
          <w:rFonts w:cs="Arial"/>
          <w:b/>
          <w:color w:val="000000"/>
          <w:u w:val="none"/>
        </w:rPr>
        <w:lastRenderedPageBreak/>
        <w:t xml:space="preserve">Teacher </w:t>
      </w:r>
      <w:proofErr w:type="spellStart"/>
      <w:r w:rsidRPr="007F27C0">
        <w:rPr>
          <w:rStyle w:val="Hyperlink"/>
          <w:rFonts w:cs="Arial"/>
          <w:b/>
          <w:color w:val="000000"/>
          <w:u w:val="none"/>
        </w:rPr>
        <w:t>Misassignments</w:t>
      </w:r>
      <w:proofErr w:type="spellEnd"/>
      <w:r w:rsidRPr="007F27C0">
        <w:rPr>
          <w:rStyle w:val="Hyperlink"/>
          <w:rFonts w:cs="Arial"/>
          <w:b/>
          <w:color w:val="000000"/>
          <w:u w:val="none"/>
        </w:rPr>
        <w:t xml:space="preserve"> and Vacant Teacher Positions</w:t>
      </w:r>
    </w:p>
    <w:tbl>
      <w:tblPr>
        <w:tblStyle w:val="GridTable1Light"/>
        <w:tblW w:w="5000" w:type="pct"/>
        <w:jc w:val="center"/>
        <w:tblLook w:val="0000" w:firstRow="0" w:lastRow="0" w:firstColumn="0" w:lastColumn="0" w:noHBand="0" w:noVBand="0"/>
        <w:tblCaption w:val="Teacher Misassignments and Vacant Teacher Positions"/>
        <w:tblDescription w:val="Table displays the number of misassignments of teachers of English learners, number of total teacher misassignments, and number of vacant teacher positions for school years 2016-17, 2017-18, and 2018-19."/>
      </w:tblPr>
      <w:tblGrid>
        <w:gridCol w:w="5168"/>
        <w:gridCol w:w="1761"/>
        <w:gridCol w:w="1575"/>
        <w:gridCol w:w="1278"/>
      </w:tblGrid>
      <w:tr w:rsidR="002B5E7D" w:rsidRPr="00052FA8" w:rsidTr="000C2F63">
        <w:trPr>
          <w:cantSplit/>
          <w:tblHeader/>
          <w:jc w:val="center"/>
        </w:trPr>
        <w:tc>
          <w:tcPr>
            <w:tcW w:w="2642" w:type="pct"/>
            <w:shd w:val="clear" w:color="auto" w:fill="D9D9D9" w:themeFill="background1" w:themeFillShade="D9"/>
          </w:tcPr>
          <w:p w:rsidR="002B5E7D" w:rsidRPr="00052FA8" w:rsidRDefault="002B5E7D" w:rsidP="000C2F63">
            <w:pPr>
              <w:jc w:val="center"/>
              <w:rPr>
                <w:rFonts w:cs="Arial"/>
                <w:b/>
              </w:rPr>
            </w:pPr>
            <w:r w:rsidRPr="00052FA8">
              <w:rPr>
                <w:rFonts w:cs="Arial"/>
                <w:b/>
              </w:rPr>
              <w:t>Indicator</w:t>
            </w:r>
          </w:p>
        </w:tc>
        <w:tc>
          <w:tcPr>
            <w:tcW w:w="900" w:type="pct"/>
            <w:shd w:val="clear" w:color="auto" w:fill="D9D9D9" w:themeFill="background1" w:themeFillShade="D9"/>
          </w:tcPr>
          <w:p w:rsidR="002B5E7D" w:rsidRPr="00052FA8" w:rsidRDefault="002B5E7D" w:rsidP="000C2F63">
            <w:pPr>
              <w:jc w:val="center"/>
              <w:rPr>
                <w:rFonts w:cs="Arial"/>
                <w:b/>
              </w:rPr>
            </w:pPr>
            <w:r w:rsidRPr="00052FA8">
              <w:rPr>
                <w:rFonts w:cs="Arial"/>
                <w:b/>
              </w:rPr>
              <w:t>201</w:t>
            </w:r>
            <w:r>
              <w:rPr>
                <w:rFonts w:cs="Arial"/>
                <w:b/>
              </w:rPr>
              <w:t>6</w:t>
            </w:r>
            <w:r w:rsidRPr="00052FA8">
              <w:rPr>
                <w:rFonts w:cs="Arial"/>
                <w:b/>
              </w:rPr>
              <w:t>–1</w:t>
            </w:r>
            <w:r>
              <w:rPr>
                <w:rFonts w:cs="Arial"/>
                <w:b/>
              </w:rPr>
              <w:t>7</w:t>
            </w:r>
          </w:p>
        </w:tc>
        <w:tc>
          <w:tcPr>
            <w:tcW w:w="805" w:type="pct"/>
            <w:shd w:val="clear" w:color="auto" w:fill="D9D9D9" w:themeFill="background1" w:themeFillShade="D9"/>
          </w:tcPr>
          <w:p w:rsidR="002B5E7D" w:rsidRPr="00052FA8" w:rsidRDefault="002B5E7D" w:rsidP="000C2F63">
            <w:pPr>
              <w:jc w:val="center"/>
              <w:rPr>
                <w:rFonts w:cs="Arial"/>
                <w:b/>
              </w:rPr>
            </w:pPr>
            <w:r w:rsidRPr="00052FA8">
              <w:rPr>
                <w:rFonts w:cs="Arial"/>
                <w:b/>
              </w:rPr>
              <w:t>201</w:t>
            </w:r>
            <w:r>
              <w:rPr>
                <w:rFonts w:cs="Arial"/>
                <w:b/>
              </w:rPr>
              <w:t>7</w:t>
            </w:r>
            <w:r w:rsidRPr="00052FA8">
              <w:rPr>
                <w:rFonts w:cs="Arial"/>
                <w:b/>
              </w:rPr>
              <w:t>–1</w:t>
            </w:r>
            <w:r>
              <w:rPr>
                <w:rFonts w:cs="Arial"/>
                <w:b/>
              </w:rPr>
              <w:t>8</w:t>
            </w:r>
          </w:p>
        </w:tc>
        <w:tc>
          <w:tcPr>
            <w:tcW w:w="653" w:type="pct"/>
            <w:shd w:val="clear" w:color="auto" w:fill="D9D9D9" w:themeFill="background1" w:themeFillShade="D9"/>
          </w:tcPr>
          <w:p w:rsidR="002B5E7D" w:rsidRPr="00052FA8" w:rsidRDefault="002B5E7D" w:rsidP="000C2F63">
            <w:pPr>
              <w:jc w:val="center"/>
              <w:rPr>
                <w:rFonts w:cs="Arial"/>
                <w:b/>
              </w:rPr>
            </w:pPr>
            <w:r w:rsidRPr="00052FA8">
              <w:rPr>
                <w:rFonts w:cs="Arial"/>
                <w:b/>
              </w:rPr>
              <w:t>201</w:t>
            </w:r>
            <w:r>
              <w:rPr>
                <w:rFonts w:cs="Arial"/>
                <w:b/>
              </w:rPr>
              <w:t>8</w:t>
            </w:r>
            <w:r w:rsidRPr="00052FA8">
              <w:rPr>
                <w:rFonts w:cs="Arial"/>
                <w:b/>
              </w:rPr>
              <w:t>–1</w:t>
            </w:r>
            <w:r>
              <w:rPr>
                <w:rFonts w:cs="Arial"/>
                <w:b/>
              </w:rPr>
              <w:t>9</w:t>
            </w:r>
          </w:p>
        </w:tc>
      </w:tr>
      <w:tr w:rsidR="002B5E7D" w:rsidRPr="00052FA8" w:rsidTr="000C2F63">
        <w:trPr>
          <w:cantSplit/>
          <w:trHeight w:val="119"/>
          <w:tblHeader/>
          <w:jc w:val="center"/>
        </w:trPr>
        <w:tc>
          <w:tcPr>
            <w:tcW w:w="2642" w:type="pct"/>
          </w:tcPr>
          <w:p w:rsidR="002B5E7D" w:rsidRPr="00052FA8" w:rsidRDefault="002B5E7D" w:rsidP="000C2F63">
            <w:pPr>
              <w:rPr>
                <w:rFonts w:cs="Arial"/>
                <w:b/>
              </w:rPr>
            </w:pPr>
            <w:proofErr w:type="spellStart"/>
            <w:r w:rsidRPr="00052FA8">
              <w:rPr>
                <w:rFonts w:cs="Arial"/>
                <w:b/>
              </w:rPr>
              <w:t>Misassignments</w:t>
            </w:r>
            <w:proofErr w:type="spellEnd"/>
            <w:r w:rsidRPr="00052FA8">
              <w:rPr>
                <w:rFonts w:cs="Arial"/>
                <w:b/>
              </w:rPr>
              <w:t xml:space="preserve"> of Teachers of </w:t>
            </w:r>
            <w:r>
              <w:rPr>
                <w:rFonts w:cs="Arial"/>
                <w:b/>
              </w:rPr>
              <w:br/>
              <w:t>English Learners</w:t>
            </w:r>
          </w:p>
        </w:tc>
        <w:tc>
          <w:tcPr>
            <w:tcW w:w="900" w:type="pct"/>
            <w:vAlign w:val="center"/>
          </w:tcPr>
          <w:p w:rsidR="002B5E7D" w:rsidRPr="00052FA8" w:rsidRDefault="004E5951" w:rsidP="000C2F63">
            <w:pPr>
              <w:jc w:val="center"/>
            </w:pPr>
            <w:r>
              <w:rPr>
                <w:rFonts w:cs="Arial"/>
              </w:rPr>
              <w:t>0</w:t>
            </w:r>
          </w:p>
        </w:tc>
        <w:tc>
          <w:tcPr>
            <w:tcW w:w="805" w:type="pct"/>
            <w:vAlign w:val="center"/>
          </w:tcPr>
          <w:p w:rsidR="002B5E7D" w:rsidRPr="00052FA8" w:rsidRDefault="004E5951" w:rsidP="000C2F63">
            <w:pPr>
              <w:jc w:val="center"/>
            </w:pPr>
            <w:r>
              <w:rPr>
                <w:rFonts w:cs="Arial"/>
              </w:rPr>
              <w:t>0</w:t>
            </w:r>
          </w:p>
        </w:tc>
        <w:tc>
          <w:tcPr>
            <w:tcW w:w="653" w:type="pct"/>
            <w:vAlign w:val="center"/>
          </w:tcPr>
          <w:p w:rsidR="002B5E7D" w:rsidRPr="00052FA8" w:rsidRDefault="004E5951" w:rsidP="000C2F63">
            <w:pPr>
              <w:jc w:val="center"/>
            </w:pPr>
            <w:r>
              <w:rPr>
                <w:rFonts w:cs="Arial"/>
              </w:rPr>
              <w:t>0</w:t>
            </w:r>
          </w:p>
        </w:tc>
      </w:tr>
      <w:tr w:rsidR="002B5E7D" w:rsidRPr="00052FA8" w:rsidTr="000C2F63">
        <w:trPr>
          <w:cantSplit/>
          <w:trHeight w:val="62"/>
          <w:tblHeader/>
          <w:jc w:val="center"/>
        </w:trPr>
        <w:tc>
          <w:tcPr>
            <w:tcW w:w="2642" w:type="pct"/>
          </w:tcPr>
          <w:p w:rsidR="002B5E7D" w:rsidRPr="00052FA8" w:rsidRDefault="002B5E7D" w:rsidP="000C2F63">
            <w:pPr>
              <w:rPr>
                <w:rFonts w:cs="Arial"/>
                <w:b/>
              </w:rPr>
            </w:pPr>
            <w:r w:rsidRPr="00052FA8">
              <w:rPr>
                <w:rFonts w:cs="Arial"/>
                <w:b/>
              </w:rPr>
              <w:t xml:space="preserve">Total Teacher </w:t>
            </w:r>
            <w:proofErr w:type="spellStart"/>
            <w:r w:rsidRPr="00052FA8">
              <w:rPr>
                <w:rFonts w:cs="Arial"/>
                <w:b/>
              </w:rPr>
              <w:t>Misassignments</w:t>
            </w:r>
            <w:proofErr w:type="spellEnd"/>
            <w:r w:rsidRPr="00052FA8">
              <w:rPr>
                <w:rFonts w:cs="Arial"/>
                <w:b/>
              </w:rPr>
              <w:t>*</w:t>
            </w:r>
          </w:p>
        </w:tc>
        <w:tc>
          <w:tcPr>
            <w:tcW w:w="900" w:type="pct"/>
            <w:vAlign w:val="center"/>
          </w:tcPr>
          <w:p w:rsidR="002B5E7D" w:rsidRPr="00052FA8" w:rsidRDefault="004E5951" w:rsidP="000C2F63">
            <w:pPr>
              <w:jc w:val="center"/>
            </w:pPr>
            <w:r>
              <w:rPr>
                <w:rFonts w:cs="Arial"/>
              </w:rPr>
              <w:t>0</w:t>
            </w:r>
          </w:p>
        </w:tc>
        <w:tc>
          <w:tcPr>
            <w:tcW w:w="805" w:type="pct"/>
            <w:vAlign w:val="center"/>
          </w:tcPr>
          <w:p w:rsidR="002B5E7D" w:rsidRPr="00052FA8" w:rsidRDefault="004E5951" w:rsidP="000C2F63">
            <w:pPr>
              <w:jc w:val="center"/>
            </w:pPr>
            <w:r>
              <w:rPr>
                <w:rFonts w:cs="Arial"/>
              </w:rPr>
              <w:t>0</w:t>
            </w:r>
          </w:p>
        </w:tc>
        <w:tc>
          <w:tcPr>
            <w:tcW w:w="653" w:type="pct"/>
            <w:vAlign w:val="center"/>
          </w:tcPr>
          <w:p w:rsidR="002B5E7D" w:rsidRPr="00052FA8" w:rsidRDefault="004E5951" w:rsidP="000C2F63">
            <w:pPr>
              <w:jc w:val="center"/>
            </w:pPr>
            <w:r>
              <w:rPr>
                <w:rFonts w:cs="Arial"/>
              </w:rPr>
              <w:t>0</w:t>
            </w:r>
          </w:p>
        </w:tc>
      </w:tr>
      <w:tr w:rsidR="002B5E7D" w:rsidRPr="00052FA8" w:rsidTr="000C2F63">
        <w:trPr>
          <w:cantSplit/>
          <w:trHeight w:val="62"/>
          <w:tblHeader/>
          <w:jc w:val="center"/>
        </w:trPr>
        <w:tc>
          <w:tcPr>
            <w:tcW w:w="2642" w:type="pct"/>
          </w:tcPr>
          <w:p w:rsidR="002B5E7D" w:rsidRPr="00052FA8" w:rsidRDefault="002B5E7D" w:rsidP="000C2F63">
            <w:pPr>
              <w:rPr>
                <w:rFonts w:cs="Arial"/>
                <w:b/>
              </w:rPr>
            </w:pPr>
            <w:r w:rsidRPr="00052FA8">
              <w:rPr>
                <w:rFonts w:cs="Arial"/>
                <w:b/>
              </w:rPr>
              <w:t>Vacant Teacher Positions</w:t>
            </w:r>
          </w:p>
        </w:tc>
        <w:tc>
          <w:tcPr>
            <w:tcW w:w="900" w:type="pct"/>
            <w:vAlign w:val="center"/>
          </w:tcPr>
          <w:p w:rsidR="002B5E7D" w:rsidRPr="00052FA8" w:rsidRDefault="004E5951" w:rsidP="000C2F63">
            <w:pPr>
              <w:jc w:val="center"/>
            </w:pPr>
            <w:r>
              <w:rPr>
                <w:rFonts w:cs="Arial"/>
              </w:rPr>
              <w:t>0</w:t>
            </w:r>
          </w:p>
        </w:tc>
        <w:tc>
          <w:tcPr>
            <w:tcW w:w="805" w:type="pct"/>
            <w:vAlign w:val="center"/>
          </w:tcPr>
          <w:p w:rsidR="002B5E7D" w:rsidRPr="00052FA8" w:rsidRDefault="004E5951" w:rsidP="000C2F63">
            <w:pPr>
              <w:jc w:val="center"/>
            </w:pPr>
            <w:r>
              <w:rPr>
                <w:rFonts w:cs="Arial"/>
              </w:rPr>
              <w:t>0</w:t>
            </w:r>
          </w:p>
        </w:tc>
        <w:tc>
          <w:tcPr>
            <w:tcW w:w="653" w:type="pct"/>
            <w:vAlign w:val="center"/>
          </w:tcPr>
          <w:p w:rsidR="002B5E7D" w:rsidRPr="00052FA8" w:rsidRDefault="004E5951" w:rsidP="000C2F63">
            <w:pPr>
              <w:jc w:val="center"/>
            </w:pPr>
            <w:r>
              <w:rPr>
                <w:rFonts w:cs="Arial"/>
              </w:rPr>
              <w:t>0</w:t>
            </w:r>
          </w:p>
        </w:tc>
      </w:tr>
    </w:tbl>
    <w:p w:rsidR="002B5E7D" w:rsidRPr="00052FA8" w:rsidRDefault="002B5E7D" w:rsidP="002B5E7D">
      <w:pPr>
        <w:spacing w:before="120"/>
        <w:rPr>
          <w:rFonts w:cs="Arial"/>
        </w:rPr>
      </w:pPr>
      <w:r w:rsidRPr="00052FA8">
        <w:rPr>
          <w:rFonts w:cs="Arial"/>
        </w:rPr>
        <w:t>Note: “</w:t>
      </w:r>
      <w:proofErr w:type="spellStart"/>
      <w:r w:rsidRPr="00052FA8">
        <w:rPr>
          <w:rFonts w:cs="Arial"/>
        </w:rPr>
        <w:t>Misassignments</w:t>
      </w:r>
      <w:proofErr w:type="spellEnd"/>
      <w:r w:rsidRPr="00052FA8">
        <w:rPr>
          <w:rFonts w:cs="Arial"/>
        </w:rPr>
        <w:t>” refers to the number of positions filled by teachers who lack legal authorization to teach that grade level, subject area, student group, etc.</w:t>
      </w:r>
    </w:p>
    <w:p w:rsidR="002B5E7D" w:rsidRPr="004C77F1" w:rsidRDefault="002B5E7D" w:rsidP="002B5E7D">
      <w:pPr>
        <w:spacing w:before="120"/>
        <w:rPr>
          <w:rFonts w:cs="Arial"/>
        </w:rPr>
      </w:pPr>
      <w:r>
        <w:rPr>
          <w:rFonts w:cs="Arial"/>
        </w:rPr>
        <w:t>*</w:t>
      </w:r>
      <w:r w:rsidRPr="004C77F1">
        <w:rPr>
          <w:rFonts w:cs="Arial"/>
        </w:rPr>
        <w:t xml:space="preserve">Total Teacher </w:t>
      </w:r>
      <w:proofErr w:type="spellStart"/>
      <w:r w:rsidRPr="004C77F1">
        <w:rPr>
          <w:rFonts w:cs="Arial"/>
        </w:rPr>
        <w:t>Misassignments</w:t>
      </w:r>
      <w:proofErr w:type="spellEnd"/>
      <w:r w:rsidRPr="004C77F1">
        <w:rPr>
          <w:rFonts w:cs="Arial"/>
        </w:rPr>
        <w:t xml:space="preserve"> includes the number of </w:t>
      </w:r>
      <w:proofErr w:type="spellStart"/>
      <w:r w:rsidRPr="004C77F1">
        <w:rPr>
          <w:rFonts w:cs="Arial"/>
        </w:rPr>
        <w:t>Misassignments</w:t>
      </w:r>
      <w:proofErr w:type="spellEnd"/>
      <w:r w:rsidRPr="004C77F1">
        <w:rPr>
          <w:rFonts w:cs="Arial"/>
        </w:rPr>
        <w:t xml:space="preserve"> of Teachers of English Learners.</w:t>
      </w:r>
    </w:p>
    <w:p w:rsidR="002B5E7D" w:rsidRPr="00DF70E6" w:rsidRDefault="002B5E7D" w:rsidP="002B5E7D">
      <w:pPr>
        <w:spacing w:before="360"/>
        <w:rPr>
          <w:rStyle w:val="Hyperlink"/>
          <w:rFonts w:cs="Arial"/>
          <w:b/>
          <w:color w:val="000000"/>
          <w:u w:val="none"/>
        </w:rPr>
      </w:pPr>
      <w:r w:rsidRPr="00DF70E6">
        <w:rPr>
          <w:rStyle w:val="Hyperlink"/>
          <w:rFonts w:cs="Arial"/>
          <w:b/>
          <w:color w:val="000000"/>
          <w:u w:val="none"/>
        </w:rPr>
        <w:t xml:space="preserve">Quality, Currency, Availability of Textbooks and Instructional Materials </w:t>
      </w:r>
      <w:r w:rsidRPr="00DF70E6">
        <w:rPr>
          <w:rStyle w:val="Hyperlink"/>
          <w:rFonts w:cs="Arial"/>
          <w:b/>
          <w:color w:val="000000"/>
          <w:u w:val="none"/>
        </w:rPr>
        <w:br/>
        <w:t>(School Year 2018–19)</w:t>
      </w:r>
    </w:p>
    <w:p w:rsidR="002B5E7D" w:rsidRPr="004C77F1" w:rsidRDefault="002B5E7D" w:rsidP="002B5E7D">
      <w:pPr>
        <w:tabs>
          <w:tab w:val="left" w:pos="6300"/>
          <w:tab w:val="left" w:pos="7380"/>
        </w:tabs>
        <w:spacing w:before="240" w:after="240"/>
        <w:rPr>
          <w:rFonts w:cs="Arial"/>
          <w:b/>
          <w:i/>
        </w:rPr>
      </w:pPr>
      <w:r w:rsidRPr="004C77F1">
        <w:rPr>
          <w:rFonts w:cs="Arial"/>
          <w:b/>
          <w:i/>
        </w:rPr>
        <w:t xml:space="preserve">Year and month in which the data were </w:t>
      </w:r>
      <w:r>
        <w:rPr>
          <w:rFonts w:cs="Arial"/>
          <w:b/>
          <w:i/>
        </w:rPr>
        <w:t>collected:</w:t>
      </w:r>
      <w:r w:rsidRPr="00615C42">
        <w:rPr>
          <w:rFonts w:cs="Arial"/>
          <w:b/>
          <w:i/>
          <w:u w:val="single"/>
        </w:rPr>
        <w:tab/>
      </w:r>
      <w:r w:rsidR="004E5951">
        <w:rPr>
          <w:rFonts w:cs="Arial"/>
          <w:u w:val="single"/>
        </w:rPr>
        <w:t>June 2018</w:t>
      </w:r>
      <w:r>
        <w:rPr>
          <w:rFonts w:cs="Arial"/>
          <w:b/>
          <w:i/>
          <w:u w:val="single"/>
        </w:rPr>
        <w:tab/>
      </w:r>
    </w:p>
    <w:tbl>
      <w:tblPr>
        <w:tblStyle w:val="GridTable1Light"/>
        <w:tblW w:w="5000" w:type="pct"/>
        <w:jc w:val="center"/>
        <w:tblLook w:val="0000" w:firstRow="0" w:lastRow="0" w:firstColumn="0" w:lastColumn="0" w:noHBand="0" w:noVBand="0"/>
        <w:tblCaption w:val="Quality, Currency, Availability of Textbooks and Instructional Materials (School Year 2018-19)"/>
        <w:tblDescription w:val="Table displays for school year 2018-19, by subject a list of the textbooks and instructional materials with the year of adoption; whether or not they are from the most recent adoption; and the percent of students lacking own assigned copy."/>
      </w:tblPr>
      <w:tblGrid>
        <w:gridCol w:w="3364"/>
        <w:gridCol w:w="2140"/>
        <w:gridCol w:w="2140"/>
        <w:gridCol w:w="2138"/>
      </w:tblGrid>
      <w:tr w:rsidR="002B5E7D" w:rsidRPr="00052FA8" w:rsidTr="000C2F63">
        <w:trPr>
          <w:cantSplit/>
          <w:tblHeader/>
          <w:jc w:val="center"/>
        </w:trPr>
        <w:tc>
          <w:tcPr>
            <w:tcW w:w="1719"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Subject</w:t>
            </w:r>
          </w:p>
        </w:tc>
        <w:tc>
          <w:tcPr>
            <w:tcW w:w="1094"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Textbooks and Instructional Materials/year of Adoption</w:t>
            </w:r>
          </w:p>
        </w:tc>
        <w:tc>
          <w:tcPr>
            <w:tcW w:w="1094"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From Most Recent Adoption?</w:t>
            </w:r>
          </w:p>
        </w:tc>
        <w:tc>
          <w:tcPr>
            <w:tcW w:w="1093"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Percent Students Lacking Own Assigned Copy</w:t>
            </w:r>
          </w:p>
        </w:tc>
      </w:tr>
      <w:tr w:rsidR="002B5E7D" w:rsidRPr="00052FA8" w:rsidTr="000C2F63">
        <w:trPr>
          <w:cantSplit/>
          <w:trHeight w:val="336"/>
          <w:tblHeader/>
          <w:jc w:val="center"/>
        </w:trPr>
        <w:tc>
          <w:tcPr>
            <w:tcW w:w="1719" w:type="pct"/>
          </w:tcPr>
          <w:p w:rsidR="002B5E7D" w:rsidRPr="00052FA8" w:rsidRDefault="00D974F1" w:rsidP="00D974F1">
            <w:pPr>
              <w:rPr>
                <w:rFonts w:cs="Arial"/>
                <w:b/>
              </w:rPr>
            </w:pPr>
            <w:r>
              <w:rPr>
                <w:rFonts w:cs="Arial"/>
                <w:b/>
              </w:rPr>
              <w:t>Reading/</w:t>
            </w:r>
            <w:r w:rsidR="002B5E7D" w:rsidRPr="00D974F1">
              <w:rPr>
                <w:rFonts w:cs="Arial"/>
                <w:b/>
              </w:rPr>
              <w:t>Language Arts</w:t>
            </w:r>
          </w:p>
        </w:tc>
        <w:tc>
          <w:tcPr>
            <w:tcW w:w="1094" w:type="pct"/>
            <w:vAlign w:val="center"/>
          </w:tcPr>
          <w:p w:rsidR="002B5E7D" w:rsidRPr="00052FA8" w:rsidRDefault="004E5951" w:rsidP="000C2F63">
            <w:pPr>
              <w:jc w:val="center"/>
            </w:pPr>
            <w:r>
              <w:t>Houghton-Mifflin- 2016</w:t>
            </w:r>
          </w:p>
        </w:tc>
        <w:tc>
          <w:tcPr>
            <w:tcW w:w="1094" w:type="pct"/>
            <w:vAlign w:val="center"/>
          </w:tcPr>
          <w:p w:rsidR="002B5E7D" w:rsidRPr="00052FA8" w:rsidRDefault="004E5951" w:rsidP="000C2F63">
            <w:pPr>
              <w:jc w:val="center"/>
            </w:pPr>
            <w:r>
              <w:rPr>
                <w:rFonts w:cs="Arial"/>
              </w:rPr>
              <w:t>yes</w:t>
            </w:r>
          </w:p>
        </w:tc>
        <w:tc>
          <w:tcPr>
            <w:tcW w:w="1093" w:type="pct"/>
            <w:vAlign w:val="center"/>
          </w:tcPr>
          <w:p w:rsidR="002B5E7D" w:rsidRPr="00052FA8" w:rsidRDefault="004E5951" w:rsidP="000C2F63">
            <w:pPr>
              <w:jc w:val="center"/>
            </w:pPr>
            <w:r>
              <w:rPr>
                <w:rFonts w:cs="Arial"/>
              </w:rPr>
              <w:t>0</w:t>
            </w:r>
          </w:p>
        </w:tc>
      </w:tr>
      <w:tr w:rsidR="002B5E7D" w:rsidRPr="00052FA8" w:rsidTr="000C2F63">
        <w:trPr>
          <w:cantSplit/>
          <w:trHeight w:val="336"/>
          <w:tblHeader/>
          <w:jc w:val="center"/>
        </w:trPr>
        <w:tc>
          <w:tcPr>
            <w:tcW w:w="1719" w:type="pct"/>
          </w:tcPr>
          <w:p w:rsidR="002B5E7D" w:rsidRPr="00052FA8" w:rsidRDefault="002B5E7D" w:rsidP="000C2F63">
            <w:pPr>
              <w:rPr>
                <w:rFonts w:cs="Arial"/>
                <w:b/>
              </w:rPr>
            </w:pPr>
            <w:r w:rsidRPr="00052FA8">
              <w:rPr>
                <w:rFonts w:cs="Arial"/>
                <w:b/>
              </w:rPr>
              <w:t>Mathematics</w:t>
            </w:r>
          </w:p>
        </w:tc>
        <w:tc>
          <w:tcPr>
            <w:tcW w:w="1094" w:type="pct"/>
            <w:vAlign w:val="center"/>
          </w:tcPr>
          <w:p w:rsidR="002B5E7D" w:rsidRPr="00052FA8" w:rsidRDefault="004E5951" w:rsidP="000C2F63">
            <w:pPr>
              <w:jc w:val="center"/>
            </w:pPr>
            <w:r>
              <w:rPr>
                <w:rFonts w:cs="Arial"/>
              </w:rPr>
              <w:t>McGraw-Hill- 2015</w:t>
            </w:r>
          </w:p>
        </w:tc>
        <w:tc>
          <w:tcPr>
            <w:tcW w:w="1094" w:type="pct"/>
            <w:vAlign w:val="center"/>
          </w:tcPr>
          <w:p w:rsidR="002B5E7D" w:rsidRPr="00052FA8" w:rsidRDefault="004E5951" w:rsidP="000C2F63">
            <w:pPr>
              <w:jc w:val="center"/>
            </w:pPr>
            <w:r>
              <w:rPr>
                <w:rFonts w:cs="Arial"/>
              </w:rPr>
              <w:t>yes</w:t>
            </w:r>
          </w:p>
        </w:tc>
        <w:tc>
          <w:tcPr>
            <w:tcW w:w="1093" w:type="pct"/>
            <w:vAlign w:val="center"/>
          </w:tcPr>
          <w:p w:rsidR="002B5E7D" w:rsidRPr="00052FA8" w:rsidRDefault="004E5951" w:rsidP="000C2F63">
            <w:pPr>
              <w:jc w:val="center"/>
            </w:pPr>
            <w:r>
              <w:rPr>
                <w:rFonts w:cs="Arial"/>
              </w:rPr>
              <w:t>0</w:t>
            </w:r>
          </w:p>
        </w:tc>
      </w:tr>
      <w:tr w:rsidR="002B5E7D" w:rsidRPr="00052FA8" w:rsidTr="000C2F63">
        <w:trPr>
          <w:cantSplit/>
          <w:trHeight w:val="309"/>
          <w:tblHeader/>
          <w:jc w:val="center"/>
        </w:trPr>
        <w:tc>
          <w:tcPr>
            <w:tcW w:w="1719" w:type="pct"/>
          </w:tcPr>
          <w:p w:rsidR="002B5E7D" w:rsidRPr="00052FA8" w:rsidRDefault="002B5E7D" w:rsidP="000C2F63">
            <w:pPr>
              <w:rPr>
                <w:rFonts w:cs="Arial"/>
                <w:b/>
              </w:rPr>
            </w:pPr>
            <w:r w:rsidRPr="00052FA8">
              <w:rPr>
                <w:rFonts w:cs="Arial"/>
                <w:b/>
              </w:rPr>
              <w:t>Science</w:t>
            </w:r>
          </w:p>
        </w:tc>
        <w:tc>
          <w:tcPr>
            <w:tcW w:w="1094" w:type="pct"/>
            <w:vAlign w:val="center"/>
          </w:tcPr>
          <w:p w:rsidR="002B5E7D" w:rsidRPr="00052FA8" w:rsidRDefault="004E5951" w:rsidP="000C2F63">
            <w:pPr>
              <w:jc w:val="center"/>
            </w:pPr>
            <w:r>
              <w:rPr>
                <w:rFonts w:cs="Arial"/>
              </w:rPr>
              <w:t>McGraw-Hill- 2006</w:t>
            </w:r>
          </w:p>
        </w:tc>
        <w:tc>
          <w:tcPr>
            <w:tcW w:w="1094" w:type="pct"/>
            <w:vAlign w:val="center"/>
          </w:tcPr>
          <w:p w:rsidR="002B5E7D" w:rsidRPr="00052FA8" w:rsidRDefault="004E5951" w:rsidP="000C2F63">
            <w:pPr>
              <w:jc w:val="center"/>
            </w:pPr>
            <w:r>
              <w:rPr>
                <w:rFonts w:cs="Arial"/>
              </w:rPr>
              <w:t>no</w:t>
            </w:r>
          </w:p>
        </w:tc>
        <w:tc>
          <w:tcPr>
            <w:tcW w:w="1093" w:type="pct"/>
            <w:vAlign w:val="center"/>
          </w:tcPr>
          <w:p w:rsidR="002B5E7D" w:rsidRPr="00052FA8" w:rsidRDefault="004E5951" w:rsidP="000C2F63">
            <w:pPr>
              <w:jc w:val="center"/>
            </w:pPr>
            <w:r>
              <w:rPr>
                <w:rFonts w:cs="Arial"/>
              </w:rPr>
              <w:t>0</w:t>
            </w:r>
          </w:p>
        </w:tc>
      </w:tr>
      <w:tr w:rsidR="002B5E7D" w:rsidRPr="00052FA8" w:rsidTr="000C2F63">
        <w:trPr>
          <w:cantSplit/>
          <w:trHeight w:val="336"/>
          <w:tblHeader/>
          <w:jc w:val="center"/>
        </w:trPr>
        <w:tc>
          <w:tcPr>
            <w:tcW w:w="1719" w:type="pct"/>
          </w:tcPr>
          <w:p w:rsidR="002B5E7D" w:rsidRPr="00052FA8" w:rsidRDefault="002B5E7D" w:rsidP="000C2F63">
            <w:pPr>
              <w:rPr>
                <w:rFonts w:cs="Arial"/>
                <w:b/>
              </w:rPr>
            </w:pPr>
            <w:r w:rsidRPr="00052FA8">
              <w:rPr>
                <w:rFonts w:cs="Arial"/>
                <w:b/>
              </w:rPr>
              <w:t>History-Social Science</w:t>
            </w:r>
          </w:p>
        </w:tc>
        <w:tc>
          <w:tcPr>
            <w:tcW w:w="1094" w:type="pct"/>
            <w:vAlign w:val="center"/>
          </w:tcPr>
          <w:p w:rsidR="002B5E7D" w:rsidRPr="00052FA8" w:rsidRDefault="004E5951" w:rsidP="000C2F63">
            <w:pPr>
              <w:jc w:val="center"/>
            </w:pPr>
            <w:r>
              <w:rPr>
                <w:rFonts w:cs="Arial"/>
              </w:rPr>
              <w:t>McGraw-Hill- 2006</w:t>
            </w:r>
          </w:p>
        </w:tc>
        <w:tc>
          <w:tcPr>
            <w:tcW w:w="1094" w:type="pct"/>
            <w:vAlign w:val="center"/>
          </w:tcPr>
          <w:p w:rsidR="002B5E7D" w:rsidRPr="00052FA8" w:rsidRDefault="004E5951" w:rsidP="000C2F63">
            <w:pPr>
              <w:jc w:val="center"/>
            </w:pPr>
            <w:r>
              <w:rPr>
                <w:rFonts w:cs="Arial"/>
              </w:rPr>
              <w:t>no</w:t>
            </w:r>
          </w:p>
        </w:tc>
        <w:tc>
          <w:tcPr>
            <w:tcW w:w="1093" w:type="pct"/>
            <w:vAlign w:val="center"/>
          </w:tcPr>
          <w:p w:rsidR="002B5E7D" w:rsidRPr="00052FA8" w:rsidRDefault="004E5951" w:rsidP="000C2F63">
            <w:pPr>
              <w:jc w:val="center"/>
            </w:pPr>
            <w:r>
              <w:rPr>
                <w:rFonts w:cs="Arial"/>
              </w:rPr>
              <w:t>0</w:t>
            </w:r>
          </w:p>
        </w:tc>
      </w:tr>
      <w:tr w:rsidR="002B5E7D" w:rsidRPr="00052FA8" w:rsidTr="000C2F63">
        <w:trPr>
          <w:cantSplit/>
          <w:trHeight w:val="354"/>
          <w:tblHeader/>
          <w:jc w:val="center"/>
        </w:trPr>
        <w:tc>
          <w:tcPr>
            <w:tcW w:w="1719" w:type="pct"/>
          </w:tcPr>
          <w:p w:rsidR="002B5E7D" w:rsidRPr="00052FA8" w:rsidRDefault="002B5E7D" w:rsidP="000C2F63">
            <w:pPr>
              <w:rPr>
                <w:rFonts w:cs="Arial"/>
                <w:b/>
              </w:rPr>
            </w:pPr>
            <w:r w:rsidRPr="00052FA8">
              <w:rPr>
                <w:rFonts w:cs="Arial"/>
                <w:b/>
              </w:rPr>
              <w:t>Foreign Language</w:t>
            </w:r>
          </w:p>
        </w:tc>
        <w:tc>
          <w:tcPr>
            <w:tcW w:w="1094" w:type="pct"/>
            <w:vAlign w:val="center"/>
          </w:tcPr>
          <w:p w:rsidR="002B5E7D" w:rsidRPr="00052FA8" w:rsidRDefault="004E5951" w:rsidP="000C2F63">
            <w:pPr>
              <w:jc w:val="center"/>
            </w:pPr>
            <w:r>
              <w:rPr>
                <w:rFonts w:cs="Arial"/>
              </w:rPr>
              <w:t>N/A</w:t>
            </w:r>
          </w:p>
        </w:tc>
        <w:tc>
          <w:tcPr>
            <w:tcW w:w="1094" w:type="pct"/>
            <w:vAlign w:val="center"/>
          </w:tcPr>
          <w:p w:rsidR="002B5E7D" w:rsidRPr="00052FA8" w:rsidRDefault="004E5951" w:rsidP="000C2F63">
            <w:pPr>
              <w:jc w:val="center"/>
            </w:pPr>
            <w:r>
              <w:rPr>
                <w:rFonts w:cs="Arial"/>
              </w:rPr>
              <w:t>N/A</w:t>
            </w:r>
          </w:p>
        </w:tc>
        <w:tc>
          <w:tcPr>
            <w:tcW w:w="1093" w:type="pct"/>
            <w:vAlign w:val="center"/>
          </w:tcPr>
          <w:p w:rsidR="002B5E7D" w:rsidRPr="00052FA8" w:rsidRDefault="004E5951" w:rsidP="000C2F63">
            <w:pPr>
              <w:jc w:val="center"/>
            </w:pPr>
            <w:r>
              <w:rPr>
                <w:rFonts w:cs="Arial"/>
              </w:rPr>
              <w:t>0</w:t>
            </w:r>
          </w:p>
        </w:tc>
      </w:tr>
      <w:tr w:rsidR="002B5E7D" w:rsidRPr="00052FA8" w:rsidTr="000C2F63">
        <w:trPr>
          <w:cantSplit/>
          <w:trHeight w:val="336"/>
          <w:tblHeader/>
          <w:jc w:val="center"/>
        </w:trPr>
        <w:tc>
          <w:tcPr>
            <w:tcW w:w="1719" w:type="pct"/>
          </w:tcPr>
          <w:p w:rsidR="002B5E7D" w:rsidRPr="00052FA8" w:rsidRDefault="002B5E7D" w:rsidP="000C2F63">
            <w:pPr>
              <w:rPr>
                <w:rFonts w:cs="Arial"/>
                <w:b/>
              </w:rPr>
            </w:pPr>
            <w:r w:rsidRPr="00052FA8">
              <w:rPr>
                <w:rFonts w:cs="Arial"/>
                <w:b/>
              </w:rPr>
              <w:t>Health</w:t>
            </w:r>
          </w:p>
        </w:tc>
        <w:tc>
          <w:tcPr>
            <w:tcW w:w="1094" w:type="pct"/>
            <w:vAlign w:val="center"/>
          </w:tcPr>
          <w:p w:rsidR="002B5E7D" w:rsidRPr="00052FA8" w:rsidRDefault="004E5951" w:rsidP="000C2F63">
            <w:pPr>
              <w:jc w:val="center"/>
            </w:pPr>
            <w:r>
              <w:rPr>
                <w:rFonts w:cs="Arial"/>
              </w:rPr>
              <w:t>2017</w:t>
            </w:r>
          </w:p>
        </w:tc>
        <w:tc>
          <w:tcPr>
            <w:tcW w:w="1094" w:type="pct"/>
            <w:vAlign w:val="center"/>
          </w:tcPr>
          <w:p w:rsidR="002B5E7D" w:rsidRPr="00052FA8" w:rsidRDefault="004E5951" w:rsidP="000C2F63">
            <w:pPr>
              <w:jc w:val="center"/>
            </w:pPr>
            <w:r>
              <w:rPr>
                <w:rFonts w:cs="Arial"/>
              </w:rPr>
              <w:t>yes</w:t>
            </w:r>
          </w:p>
        </w:tc>
        <w:tc>
          <w:tcPr>
            <w:tcW w:w="1093" w:type="pct"/>
            <w:vAlign w:val="center"/>
          </w:tcPr>
          <w:p w:rsidR="002B5E7D" w:rsidRPr="00052FA8" w:rsidRDefault="004E5951" w:rsidP="000C2F63">
            <w:pPr>
              <w:jc w:val="center"/>
            </w:pPr>
            <w:r>
              <w:rPr>
                <w:rFonts w:cs="Arial"/>
              </w:rPr>
              <w:t>0</w:t>
            </w:r>
          </w:p>
        </w:tc>
      </w:tr>
      <w:tr w:rsidR="002B5E7D" w:rsidRPr="00052FA8" w:rsidTr="000C2F63">
        <w:trPr>
          <w:cantSplit/>
          <w:trHeight w:val="309"/>
          <w:tblHeader/>
          <w:jc w:val="center"/>
        </w:trPr>
        <w:tc>
          <w:tcPr>
            <w:tcW w:w="1719" w:type="pct"/>
          </w:tcPr>
          <w:p w:rsidR="002B5E7D" w:rsidRPr="00052FA8" w:rsidRDefault="002B5E7D" w:rsidP="000C2F63">
            <w:pPr>
              <w:rPr>
                <w:rFonts w:cs="Arial"/>
                <w:b/>
              </w:rPr>
            </w:pPr>
            <w:r w:rsidRPr="00052FA8">
              <w:rPr>
                <w:rFonts w:cs="Arial"/>
                <w:b/>
              </w:rPr>
              <w:t>Visual and Performing Arts</w:t>
            </w:r>
          </w:p>
        </w:tc>
        <w:tc>
          <w:tcPr>
            <w:tcW w:w="1094" w:type="pct"/>
            <w:vAlign w:val="center"/>
          </w:tcPr>
          <w:p w:rsidR="002B5E7D" w:rsidRPr="00052FA8" w:rsidRDefault="004E5951" w:rsidP="000C2F63">
            <w:pPr>
              <w:jc w:val="center"/>
            </w:pPr>
            <w:r>
              <w:rPr>
                <w:rFonts w:cs="Arial"/>
              </w:rPr>
              <w:t>2016</w:t>
            </w:r>
          </w:p>
        </w:tc>
        <w:tc>
          <w:tcPr>
            <w:tcW w:w="1094" w:type="pct"/>
            <w:vAlign w:val="center"/>
          </w:tcPr>
          <w:p w:rsidR="002B5E7D" w:rsidRPr="00052FA8" w:rsidRDefault="004E5951" w:rsidP="000C2F63">
            <w:pPr>
              <w:jc w:val="center"/>
            </w:pPr>
            <w:r>
              <w:rPr>
                <w:rFonts w:cs="Arial"/>
              </w:rPr>
              <w:t>yes</w:t>
            </w:r>
          </w:p>
        </w:tc>
        <w:tc>
          <w:tcPr>
            <w:tcW w:w="1093" w:type="pct"/>
            <w:vAlign w:val="center"/>
          </w:tcPr>
          <w:p w:rsidR="002B5E7D" w:rsidRPr="00052FA8" w:rsidRDefault="004E5951" w:rsidP="000C2F63">
            <w:pPr>
              <w:jc w:val="center"/>
            </w:pPr>
            <w:r>
              <w:rPr>
                <w:rFonts w:cs="Arial"/>
              </w:rPr>
              <w:t>0</w:t>
            </w:r>
          </w:p>
        </w:tc>
      </w:tr>
      <w:tr w:rsidR="002B5E7D" w:rsidRPr="00052FA8" w:rsidTr="000C2F63">
        <w:trPr>
          <w:cantSplit/>
          <w:trHeight w:val="669"/>
          <w:tblHeader/>
          <w:jc w:val="center"/>
        </w:trPr>
        <w:tc>
          <w:tcPr>
            <w:tcW w:w="1719" w:type="pct"/>
          </w:tcPr>
          <w:p w:rsidR="002B5E7D" w:rsidRPr="00052FA8" w:rsidRDefault="002B5E7D" w:rsidP="000C2F63">
            <w:pPr>
              <w:rPr>
                <w:rFonts w:cs="Arial"/>
                <w:b/>
              </w:rPr>
            </w:pPr>
            <w:r w:rsidRPr="00052FA8">
              <w:rPr>
                <w:rFonts w:cs="Arial"/>
                <w:b/>
              </w:rPr>
              <w:t>Science Laboratory Equipment (grades 9-12)</w:t>
            </w:r>
          </w:p>
        </w:tc>
        <w:tc>
          <w:tcPr>
            <w:tcW w:w="1094" w:type="pct"/>
            <w:vAlign w:val="center"/>
          </w:tcPr>
          <w:p w:rsidR="002B5E7D" w:rsidRPr="00052FA8" w:rsidRDefault="002B5E7D" w:rsidP="000C2F63">
            <w:pPr>
              <w:jc w:val="center"/>
            </w:pPr>
            <w:r w:rsidRPr="00052FA8">
              <w:rPr>
                <w:rFonts w:cs="Arial"/>
              </w:rPr>
              <w:t>N/A</w:t>
            </w:r>
          </w:p>
        </w:tc>
        <w:tc>
          <w:tcPr>
            <w:tcW w:w="1094" w:type="pct"/>
            <w:vAlign w:val="center"/>
          </w:tcPr>
          <w:p w:rsidR="002B5E7D" w:rsidRPr="00052FA8" w:rsidRDefault="002B5E7D" w:rsidP="000C2F63">
            <w:pPr>
              <w:jc w:val="center"/>
            </w:pPr>
            <w:r w:rsidRPr="00052FA8">
              <w:rPr>
                <w:rFonts w:cs="Arial"/>
              </w:rPr>
              <w:t>N/A</w:t>
            </w:r>
          </w:p>
        </w:tc>
        <w:tc>
          <w:tcPr>
            <w:tcW w:w="1093" w:type="pct"/>
            <w:vAlign w:val="center"/>
          </w:tcPr>
          <w:p w:rsidR="002B5E7D" w:rsidRPr="00052FA8" w:rsidRDefault="004E5951" w:rsidP="000C2F63">
            <w:pPr>
              <w:jc w:val="center"/>
            </w:pPr>
            <w:r>
              <w:rPr>
                <w:rFonts w:cs="Arial"/>
              </w:rPr>
              <w:t>0</w:t>
            </w:r>
          </w:p>
        </w:tc>
      </w:tr>
    </w:tbl>
    <w:p w:rsidR="002B5E7D" w:rsidRPr="00052FA8" w:rsidRDefault="002B5E7D" w:rsidP="002B5E7D">
      <w:pPr>
        <w:spacing w:before="120"/>
        <w:rPr>
          <w:rFonts w:cs="Arial"/>
        </w:rPr>
      </w:pPr>
      <w:r w:rsidRPr="00052FA8">
        <w:rPr>
          <w:rFonts w:cs="Arial"/>
        </w:rPr>
        <w:t xml:space="preserve">Note: Cells with </w:t>
      </w:r>
      <w:r w:rsidR="008F7F7B">
        <w:rPr>
          <w:rFonts w:cs="Arial"/>
        </w:rPr>
        <w:t>N/A values do not require data.</w:t>
      </w:r>
    </w:p>
    <w:p w:rsidR="002B5E7D" w:rsidRPr="007F27C0" w:rsidRDefault="002B5E7D" w:rsidP="002B5E7D">
      <w:pPr>
        <w:spacing w:before="360"/>
        <w:rPr>
          <w:b/>
        </w:rPr>
      </w:pPr>
      <w:r w:rsidRPr="007F27C0">
        <w:rPr>
          <w:rStyle w:val="Hyperlink"/>
          <w:rFonts w:cs="Arial"/>
          <w:b/>
          <w:color w:val="000000"/>
          <w:u w:val="none"/>
        </w:rPr>
        <w:t>School Facility Cond</w:t>
      </w:r>
      <w:r w:rsidR="008F7F7B">
        <w:rPr>
          <w:rStyle w:val="Hyperlink"/>
          <w:rFonts w:cs="Arial"/>
          <w:b/>
          <w:color w:val="000000"/>
          <w:u w:val="none"/>
        </w:rPr>
        <w:t>itions and Planned Improvements</w:t>
      </w:r>
    </w:p>
    <w:p w:rsidR="002B5E7D" w:rsidRPr="00120971" w:rsidRDefault="00120971" w:rsidP="00120971">
      <w:pPr>
        <w:pBdr>
          <w:top w:val="single" w:sz="4" w:space="1" w:color="auto"/>
          <w:left w:val="single" w:sz="4" w:space="4" w:color="auto"/>
          <w:bottom w:val="single" w:sz="4" w:space="1" w:color="auto"/>
          <w:right w:val="single" w:sz="4" w:space="4" w:color="auto"/>
        </w:pBdr>
        <w:spacing w:after="120"/>
        <w:rPr>
          <w:rFonts w:cs="Arial"/>
          <w:b/>
          <w:i/>
          <w:color w:val="CC0000"/>
        </w:rPr>
      </w:pPr>
      <w:r w:rsidRPr="00120971">
        <w:rPr>
          <w:rFonts w:cs="Arial"/>
          <w:bCs/>
          <w:i/>
        </w:rPr>
        <w:t>The school is located in the rural town of Woody, California.  There are two classrooms, which are combined together which house the resource center and the computer lab, two male restrooms, two female restrooms, principal’s office, and the main classroom.  Next-door is the original schoolhouse, which houses the school secretary and the school library.  The school has recently painted the exterior of the main school building as well as repaired</w:t>
      </w:r>
      <w:r>
        <w:rPr>
          <w:rFonts w:cs="Arial"/>
          <w:bCs/>
          <w:i/>
        </w:rPr>
        <w:t xml:space="preserve"> the steps to</w:t>
      </w:r>
      <w:r w:rsidRPr="00120971">
        <w:rPr>
          <w:rFonts w:cs="Arial"/>
          <w:bCs/>
          <w:i/>
        </w:rPr>
        <w:t xml:space="preserve"> the original schoolhouse. The basketball court is in the planning stage of being replaced, as well.</w:t>
      </w:r>
    </w:p>
    <w:p w:rsidR="002B5E7D" w:rsidRPr="00DF70E6" w:rsidRDefault="002B5E7D" w:rsidP="002B5E7D">
      <w:pPr>
        <w:rPr>
          <w:rStyle w:val="Hyperlink"/>
          <w:rFonts w:cs="Arial"/>
          <w:b/>
          <w:color w:val="000000"/>
          <w:u w:val="none"/>
        </w:rPr>
      </w:pPr>
      <w:r>
        <w:br w:type="page"/>
      </w:r>
      <w:r w:rsidRPr="00DF70E6">
        <w:rPr>
          <w:rStyle w:val="Hyperlink"/>
          <w:rFonts w:cs="Arial"/>
          <w:b/>
          <w:color w:val="000000"/>
          <w:u w:val="none"/>
        </w:rPr>
        <w:lastRenderedPageBreak/>
        <w:t>School Facility G</w:t>
      </w:r>
      <w:r>
        <w:rPr>
          <w:rStyle w:val="Hyperlink"/>
          <w:rFonts w:cs="Arial"/>
          <w:b/>
          <w:color w:val="000000"/>
          <w:u w:val="none"/>
        </w:rPr>
        <w:t>ood Repair Status</w:t>
      </w:r>
    </w:p>
    <w:p w:rsidR="002B5E7D" w:rsidRPr="00052FA8" w:rsidRDefault="002B5E7D" w:rsidP="002B5E7D">
      <w:pPr>
        <w:spacing w:before="240"/>
        <w:rPr>
          <w:i/>
        </w:rPr>
      </w:pPr>
      <w:r w:rsidRPr="00052FA8">
        <w:t xml:space="preserve">Using the </w:t>
      </w:r>
      <w:r w:rsidRPr="007F27C0">
        <w:rPr>
          <w:b/>
        </w:rPr>
        <w:t>most recently collected</w:t>
      </w:r>
      <w:r w:rsidRPr="00052FA8">
        <w:t xml:space="preserve"> FIT data (or equivalent), provide the following:</w:t>
      </w:r>
    </w:p>
    <w:p w:rsidR="002B5E7D" w:rsidRPr="00B77ED0" w:rsidRDefault="002B5E7D" w:rsidP="002B5E7D">
      <w:pPr>
        <w:pStyle w:val="ListParagraph"/>
        <w:numPr>
          <w:ilvl w:val="0"/>
          <w:numId w:val="42"/>
        </w:numPr>
        <w:rPr>
          <w:i/>
        </w:rPr>
      </w:pPr>
      <w:r w:rsidRPr="00052FA8">
        <w:t>Determination of repair status for systems listed</w:t>
      </w:r>
    </w:p>
    <w:p w:rsidR="002B5E7D" w:rsidRPr="00B77ED0" w:rsidRDefault="002B5E7D" w:rsidP="002B5E7D">
      <w:pPr>
        <w:pStyle w:val="ListParagraph"/>
        <w:numPr>
          <w:ilvl w:val="0"/>
          <w:numId w:val="42"/>
        </w:numPr>
        <w:rPr>
          <w:i/>
        </w:rPr>
      </w:pPr>
      <w:r w:rsidRPr="00052FA8">
        <w:t>Description of any needed maintenance to ensure good repair</w:t>
      </w:r>
    </w:p>
    <w:p w:rsidR="002B5E7D" w:rsidRPr="00B77ED0" w:rsidRDefault="002B5E7D" w:rsidP="002B5E7D">
      <w:pPr>
        <w:pStyle w:val="ListParagraph"/>
        <w:numPr>
          <w:ilvl w:val="0"/>
          <w:numId w:val="42"/>
        </w:numPr>
        <w:rPr>
          <w:i/>
        </w:rPr>
      </w:pPr>
      <w:r w:rsidRPr="00052FA8">
        <w:t>The year and month in which the data were collected</w:t>
      </w:r>
    </w:p>
    <w:p w:rsidR="002B5E7D" w:rsidRPr="00B77ED0" w:rsidRDefault="002B5E7D" w:rsidP="002B5E7D">
      <w:pPr>
        <w:pStyle w:val="ListParagraph"/>
        <w:numPr>
          <w:ilvl w:val="0"/>
          <w:numId w:val="42"/>
        </w:numPr>
        <w:rPr>
          <w:i/>
        </w:rPr>
      </w:pPr>
      <w:r w:rsidRPr="00052FA8">
        <w:t>The overall rating</w:t>
      </w:r>
    </w:p>
    <w:p w:rsidR="002B5E7D" w:rsidRPr="00EE2718" w:rsidRDefault="002B5E7D" w:rsidP="002B5E7D">
      <w:pPr>
        <w:tabs>
          <w:tab w:val="left" w:pos="5940"/>
          <w:tab w:val="left" w:pos="7200"/>
        </w:tabs>
        <w:spacing w:before="240" w:after="240"/>
        <w:rPr>
          <w:rFonts w:cs="Arial"/>
          <w:u w:val="single"/>
        </w:rPr>
      </w:pPr>
      <w:r w:rsidRPr="00052FA8">
        <w:rPr>
          <w:rFonts w:cs="Arial"/>
          <w:b/>
          <w:i/>
        </w:rPr>
        <w:t>Year and month of the most recent FIT report:</w:t>
      </w:r>
      <w:r w:rsidRPr="005F0044">
        <w:rPr>
          <w:rFonts w:cs="Arial"/>
          <w:b/>
          <w:i/>
          <w:u w:val="single"/>
        </w:rPr>
        <w:tab/>
      </w:r>
      <w:r w:rsidR="00120971">
        <w:rPr>
          <w:rFonts w:cs="Arial"/>
          <w:u w:val="single"/>
        </w:rPr>
        <w:t>May 2018</w:t>
      </w:r>
      <w:r>
        <w:rPr>
          <w:rFonts w:cs="Arial"/>
          <w:u w:val="single"/>
        </w:rPr>
        <w:tab/>
      </w:r>
    </w:p>
    <w:tbl>
      <w:tblPr>
        <w:tblStyle w:val="GridTable1Light"/>
        <w:tblW w:w="4867" w:type="pct"/>
        <w:jc w:val="center"/>
        <w:tblLayout w:type="fixed"/>
        <w:tblLook w:val="0000" w:firstRow="0" w:lastRow="0" w:firstColumn="0" w:lastColumn="0" w:noHBand="0" w:noVBand="0"/>
        <w:tblCaption w:val="School Facility Good Repair Status"/>
        <w:tblDescription w:val="Table displays using the most recently collected Facility Inspection Tool Report, the determination of repair status for systems listed, the description of any needed maintenance to ensure good repair, and the yer and month in which the data were collected."/>
      </w:tblPr>
      <w:tblGrid>
        <w:gridCol w:w="2947"/>
        <w:gridCol w:w="920"/>
        <w:gridCol w:w="988"/>
        <w:gridCol w:w="992"/>
        <w:gridCol w:w="3675"/>
      </w:tblGrid>
      <w:tr w:rsidR="002B5E7D" w:rsidRPr="00052FA8" w:rsidTr="000C2F63">
        <w:trPr>
          <w:cantSplit/>
          <w:tblHeader/>
          <w:jc w:val="center"/>
        </w:trPr>
        <w:tc>
          <w:tcPr>
            <w:tcW w:w="1547" w:type="pct"/>
            <w:shd w:val="clear" w:color="auto" w:fill="D9D9D9" w:themeFill="background1" w:themeFillShade="D9"/>
            <w:vAlign w:val="center"/>
          </w:tcPr>
          <w:p w:rsidR="002B5E7D" w:rsidRPr="00052FA8" w:rsidRDefault="002B5E7D" w:rsidP="000C2F63">
            <w:pPr>
              <w:jc w:val="center"/>
              <w:rPr>
                <w:rFonts w:cs="Arial"/>
              </w:rPr>
            </w:pPr>
            <w:r w:rsidRPr="00052FA8">
              <w:rPr>
                <w:rFonts w:cs="Arial"/>
                <w:b/>
              </w:rPr>
              <w:t>System Inspected</w:t>
            </w:r>
          </w:p>
        </w:tc>
        <w:tc>
          <w:tcPr>
            <w:tcW w:w="483"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Rate </w:t>
            </w:r>
            <w:r w:rsidRPr="00052FA8">
              <w:rPr>
                <w:rFonts w:cs="Arial"/>
                <w:b/>
              </w:rPr>
              <w:t>Good</w:t>
            </w:r>
          </w:p>
        </w:tc>
        <w:tc>
          <w:tcPr>
            <w:tcW w:w="519"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Rate </w:t>
            </w:r>
            <w:r w:rsidRPr="00052FA8">
              <w:rPr>
                <w:rFonts w:cs="Arial"/>
                <w:b/>
              </w:rPr>
              <w:t>Fair</w:t>
            </w:r>
          </w:p>
        </w:tc>
        <w:tc>
          <w:tcPr>
            <w:tcW w:w="521"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Rate </w:t>
            </w:r>
            <w:r w:rsidRPr="00052FA8">
              <w:rPr>
                <w:rFonts w:cs="Arial"/>
                <w:b/>
              </w:rPr>
              <w:t>Poor</w:t>
            </w:r>
          </w:p>
        </w:tc>
        <w:tc>
          <w:tcPr>
            <w:tcW w:w="1930" w:type="pct"/>
            <w:shd w:val="clear" w:color="auto" w:fill="D9D9D9" w:themeFill="background1" w:themeFillShade="D9"/>
            <w:vAlign w:val="center"/>
          </w:tcPr>
          <w:p w:rsidR="002B5E7D" w:rsidRPr="00052FA8" w:rsidRDefault="002B5E7D" w:rsidP="000C2F63">
            <w:pPr>
              <w:jc w:val="center"/>
              <w:rPr>
                <w:rFonts w:cs="Arial"/>
              </w:rPr>
            </w:pPr>
            <w:r w:rsidRPr="00052FA8">
              <w:rPr>
                <w:rFonts w:cs="Arial"/>
                <w:b/>
              </w:rPr>
              <w:t>Repair Needed and</w:t>
            </w:r>
            <w:r>
              <w:rPr>
                <w:rFonts w:cs="Arial"/>
                <w:b/>
              </w:rPr>
              <w:t xml:space="preserve"> </w:t>
            </w:r>
            <w:r w:rsidRPr="00052FA8">
              <w:rPr>
                <w:rFonts w:cs="Arial"/>
                <w:b/>
              </w:rPr>
              <w:t>Action Taken or Planned</w:t>
            </w:r>
          </w:p>
        </w:tc>
      </w:tr>
      <w:tr w:rsidR="002B5E7D" w:rsidRPr="00052FA8" w:rsidTr="000C2F63">
        <w:trPr>
          <w:cantSplit/>
          <w:tblHeader/>
          <w:jc w:val="center"/>
        </w:trPr>
        <w:tc>
          <w:tcPr>
            <w:tcW w:w="1547" w:type="pct"/>
          </w:tcPr>
          <w:p w:rsidR="002B5E7D" w:rsidRPr="00052FA8" w:rsidRDefault="002B5E7D" w:rsidP="000C2F63">
            <w:pPr>
              <w:rPr>
                <w:rFonts w:cs="Arial"/>
                <w:b/>
              </w:rPr>
            </w:pPr>
            <w:r w:rsidRPr="00052FA8">
              <w:rPr>
                <w:rFonts w:cs="Arial"/>
                <w:b/>
              </w:rPr>
              <w:t xml:space="preserve">Systems: </w:t>
            </w:r>
            <w:r w:rsidRPr="00052FA8">
              <w:rPr>
                <w:rFonts w:cs="Arial"/>
              </w:rPr>
              <w:t>Gas Leaks, Mechanical/HVAC, Sewer</w:t>
            </w:r>
          </w:p>
        </w:tc>
        <w:tc>
          <w:tcPr>
            <w:tcW w:w="483" w:type="pct"/>
            <w:vAlign w:val="center"/>
          </w:tcPr>
          <w:p w:rsidR="002B5E7D" w:rsidRPr="00052FA8" w:rsidRDefault="00120971" w:rsidP="000C2F63">
            <w:pPr>
              <w:jc w:val="center"/>
              <w:rPr>
                <w:rFonts w:cs="Arial"/>
              </w:rPr>
            </w:pPr>
            <w:r>
              <w:rPr>
                <w:rFonts w:cs="Arial"/>
              </w:rPr>
              <w:t>100</w:t>
            </w:r>
          </w:p>
        </w:tc>
        <w:tc>
          <w:tcPr>
            <w:tcW w:w="519" w:type="pct"/>
            <w:vAlign w:val="center"/>
          </w:tcPr>
          <w:p w:rsidR="002B5E7D" w:rsidRPr="00052FA8" w:rsidRDefault="00120971" w:rsidP="000C2F63">
            <w:pPr>
              <w:jc w:val="center"/>
              <w:rPr>
                <w:rFonts w:cs="Arial"/>
              </w:rPr>
            </w:pPr>
            <w:r>
              <w:rPr>
                <w:rFonts w:cs="Arial"/>
              </w:rPr>
              <w:t>0</w:t>
            </w:r>
          </w:p>
        </w:tc>
        <w:tc>
          <w:tcPr>
            <w:tcW w:w="521" w:type="pct"/>
            <w:vAlign w:val="center"/>
          </w:tcPr>
          <w:p w:rsidR="002B5E7D" w:rsidRPr="00052FA8" w:rsidRDefault="00120971" w:rsidP="000C2F63">
            <w:pPr>
              <w:jc w:val="center"/>
              <w:rPr>
                <w:rFonts w:cs="Arial"/>
              </w:rPr>
            </w:pPr>
            <w:r>
              <w:rPr>
                <w:rFonts w:cs="Arial"/>
              </w:rPr>
              <w:t>0</w:t>
            </w:r>
          </w:p>
        </w:tc>
        <w:tc>
          <w:tcPr>
            <w:tcW w:w="1930" w:type="pct"/>
            <w:vAlign w:val="center"/>
          </w:tcPr>
          <w:p w:rsidR="002B5E7D" w:rsidRPr="00052FA8" w:rsidRDefault="00120971" w:rsidP="000C2F63">
            <w:pPr>
              <w:jc w:val="center"/>
              <w:rPr>
                <w:rFonts w:cs="Arial"/>
              </w:rPr>
            </w:pPr>
            <w:r>
              <w:rPr>
                <w:rFonts w:cs="Arial"/>
              </w:rPr>
              <w:t>NA</w:t>
            </w:r>
          </w:p>
        </w:tc>
      </w:tr>
      <w:tr w:rsidR="002B5E7D" w:rsidRPr="00052FA8" w:rsidTr="000C2F63">
        <w:trPr>
          <w:cantSplit/>
          <w:tblHeader/>
          <w:jc w:val="center"/>
        </w:trPr>
        <w:tc>
          <w:tcPr>
            <w:tcW w:w="1547" w:type="pct"/>
          </w:tcPr>
          <w:p w:rsidR="002B5E7D" w:rsidRPr="00052FA8" w:rsidRDefault="002B5E7D" w:rsidP="000C2F63">
            <w:pPr>
              <w:rPr>
                <w:rFonts w:cs="Arial"/>
                <w:b/>
              </w:rPr>
            </w:pPr>
            <w:r w:rsidRPr="00052FA8">
              <w:rPr>
                <w:rFonts w:cs="Arial"/>
                <w:b/>
              </w:rPr>
              <w:t xml:space="preserve">Interior: </w:t>
            </w:r>
            <w:r w:rsidRPr="00052FA8">
              <w:rPr>
                <w:rFonts w:cs="Arial"/>
              </w:rPr>
              <w:t>Interior Surfaces</w:t>
            </w:r>
          </w:p>
        </w:tc>
        <w:tc>
          <w:tcPr>
            <w:tcW w:w="483" w:type="pct"/>
            <w:vAlign w:val="center"/>
          </w:tcPr>
          <w:p w:rsidR="002B5E7D" w:rsidRPr="00052FA8" w:rsidRDefault="00120971" w:rsidP="000C2F63">
            <w:pPr>
              <w:jc w:val="center"/>
              <w:rPr>
                <w:rFonts w:cs="Arial"/>
              </w:rPr>
            </w:pPr>
            <w:r>
              <w:rPr>
                <w:rFonts w:cs="Arial"/>
              </w:rPr>
              <w:t>100</w:t>
            </w:r>
          </w:p>
        </w:tc>
        <w:tc>
          <w:tcPr>
            <w:tcW w:w="519" w:type="pct"/>
            <w:vAlign w:val="center"/>
          </w:tcPr>
          <w:p w:rsidR="002B5E7D" w:rsidRPr="00052FA8" w:rsidRDefault="00120971" w:rsidP="000C2F63">
            <w:pPr>
              <w:jc w:val="center"/>
              <w:rPr>
                <w:rFonts w:cs="Arial"/>
              </w:rPr>
            </w:pPr>
            <w:r>
              <w:rPr>
                <w:rFonts w:cs="Arial"/>
              </w:rPr>
              <w:t>0</w:t>
            </w:r>
          </w:p>
        </w:tc>
        <w:tc>
          <w:tcPr>
            <w:tcW w:w="521" w:type="pct"/>
            <w:vAlign w:val="center"/>
          </w:tcPr>
          <w:p w:rsidR="002B5E7D" w:rsidRPr="00052FA8" w:rsidRDefault="00120971" w:rsidP="000C2F63">
            <w:pPr>
              <w:jc w:val="center"/>
              <w:rPr>
                <w:rFonts w:cs="Arial"/>
              </w:rPr>
            </w:pPr>
            <w:r>
              <w:rPr>
                <w:rFonts w:cs="Arial"/>
              </w:rPr>
              <w:t>0</w:t>
            </w:r>
          </w:p>
        </w:tc>
        <w:tc>
          <w:tcPr>
            <w:tcW w:w="1930" w:type="pct"/>
            <w:vAlign w:val="center"/>
          </w:tcPr>
          <w:p w:rsidR="002B5E7D" w:rsidRPr="00052FA8" w:rsidRDefault="00120971" w:rsidP="000C2F63">
            <w:pPr>
              <w:jc w:val="center"/>
              <w:rPr>
                <w:rFonts w:cs="Arial"/>
              </w:rPr>
            </w:pPr>
            <w:r>
              <w:rPr>
                <w:rFonts w:cs="Arial"/>
              </w:rPr>
              <w:t>NA</w:t>
            </w:r>
          </w:p>
        </w:tc>
      </w:tr>
      <w:tr w:rsidR="002B5E7D" w:rsidRPr="00052FA8" w:rsidTr="000C2F63">
        <w:trPr>
          <w:cantSplit/>
          <w:tblHeader/>
          <w:jc w:val="center"/>
        </w:trPr>
        <w:tc>
          <w:tcPr>
            <w:tcW w:w="1547" w:type="pct"/>
          </w:tcPr>
          <w:p w:rsidR="002B5E7D" w:rsidRPr="00052FA8" w:rsidRDefault="002B5E7D" w:rsidP="000C2F63">
            <w:pPr>
              <w:rPr>
                <w:rFonts w:cs="Arial"/>
                <w:b/>
              </w:rPr>
            </w:pPr>
            <w:r w:rsidRPr="00052FA8">
              <w:rPr>
                <w:rFonts w:cs="Arial"/>
                <w:b/>
              </w:rPr>
              <w:t xml:space="preserve">Cleanliness: </w:t>
            </w:r>
            <w:r w:rsidRPr="00052FA8">
              <w:rPr>
                <w:rFonts w:cs="Arial"/>
              </w:rPr>
              <w:t>Overall Cleanliness, Pest/ Vermin Infestation</w:t>
            </w:r>
          </w:p>
        </w:tc>
        <w:tc>
          <w:tcPr>
            <w:tcW w:w="483" w:type="pct"/>
            <w:vAlign w:val="center"/>
          </w:tcPr>
          <w:p w:rsidR="002B5E7D" w:rsidRPr="00052FA8" w:rsidRDefault="00120971" w:rsidP="000C2F63">
            <w:pPr>
              <w:jc w:val="center"/>
              <w:rPr>
                <w:rFonts w:cs="Arial"/>
              </w:rPr>
            </w:pPr>
            <w:r>
              <w:rPr>
                <w:rFonts w:cs="Arial"/>
              </w:rPr>
              <w:t>100</w:t>
            </w:r>
          </w:p>
        </w:tc>
        <w:tc>
          <w:tcPr>
            <w:tcW w:w="519" w:type="pct"/>
            <w:vAlign w:val="center"/>
          </w:tcPr>
          <w:p w:rsidR="002B5E7D" w:rsidRPr="00052FA8" w:rsidRDefault="00120971" w:rsidP="000C2F63">
            <w:pPr>
              <w:jc w:val="center"/>
              <w:rPr>
                <w:rFonts w:cs="Arial"/>
              </w:rPr>
            </w:pPr>
            <w:r>
              <w:rPr>
                <w:rFonts w:cs="Arial"/>
              </w:rPr>
              <w:t>0</w:t>
            </w:r>
          </w:p>
        </w:tc>
        <w:tc>
          <w:tcPr>
            <w:tcW w:w="521" w:type="pct"/>
            <w:vAlign w:val="center"/>
          </w:tcPr>
          <w:p w:rsidR="002B5E7D" w:rsidRPr="00052FA8" w:rsidRDefault="00120971" w:rsidP="000C2F63">
            <w:pPr>
              <w:jc w:val="center"/>
              <w:rPr>
                <w:rFonts w:cs="Arial"/>
              </w:rPr>
            </w:pPr>
            <w:r>
              <w:rPr>
                <w:rFonts w:cs="Arial"/>
              </w:rPr>
              <w:t>0</w:t>
            </w:r>
          </w:p>
        </w:tc>
        <w:tc>
          <w:tcPr>
            <w:tcW w:w="1930" w:type="pct"/>
            <w:vAlign w:val="center"/>
          </w:tcPr>
          <w:p w:rsidR="002B5E7D" w:rsidRPr="00052FA8" w:rsidRDefault="00120971" w:rsidP="000C2F63">
            <w:pPr>
              <w:jc w:val="center"/>
              <w:rPr>
                <w:rFonts w:cs="Arial"/>
              </w:rPr>
            </w:pPr>
            <w:r>
              <w:rPr>
                <w:rFonts w:cs="Arial"/>
              </w:rPr>
              <w:t>NA</w:t>
            </w:r>
          </w:p>
        </w:tc>
      </w:tr>
      <w:tr w:rsidR="002B5E7D" w:rsidRPr="00052FA8" w:rsidTr="000C2F63">
        <w:trPr>
          <w:cantSplit/>
          <w:tblHeader/>
          <w:jc w:val="center"/>
        </w:trPr>
        <w:tc>
          <w:tcPr>
            <w:tcW w:w="1547" w:type="pct"/>
          </w:tcPr>
          <w:p w:rsidR="002B5E7D" w:rsidRPr="00052FA8" w:rsidRDefault="002B5E7D" w:rsidP="000C2F63">
            <w:pPr>
              <w:rPr>
                <w:rFonts w:cs="Arial"/>
                <w:b/>
              </w:rPr>
            </w:pPr>
            <w:r w:rsidRPr="00052FA8">
              <w:rPr>
                <w:rFonts w:cs="Arial"/>
                <w:b/>
              </w:rPr>
              <w:t xml:space="preserve">Electrical: </w:t>
            </w:r>
            <w:r w:rsidRPr="00052FA8">
              <w:rPr>
                <w:rFonts w:cs="Arial"/>
              </w:rPr>
              <w:t>Electrical</w:t>
            </w:r>
          </w:p>
        </w:tc>
        <w:tc>
          <w:tcPr>
            <w:tcW w:w="483" w:type="pct"/>
            <w:vAlign w:val="center"/>
          </w:tcPr>
          <w:p w:rsidR="002B5E7D" w:rsidRPr="00052FA8" w:rsidRDefault="00120971" w:rsidP="000C2F63">
            <w:pPr>
              <w:jc w:val="center"/>
              <w:rPr>
                <w:rFonts w:cs="Arial"/>
              </w:rPr>
            </w:pPr>
            <w:r>
              <w:rPr>
                <w:rFonts w:cs="Arial"/>
              </w:rPr>
              <w:t>100</w:t>
            </w:r>
          </w:p>
        </w:tc>
        <w:tc>
          <w:tcPr>
            <w:tcW w:w="519" w:type="pct"/>
            <w:vAlign w:val="center"/>
          </w:tcPr>
          <w:p w:rsidR="002B5E7D" w:rsidRPr="00052FA8" w:rsidRDefault="00120971" w:rsidP="000C2F63">
            <w:pPr>
              <w:jc w:val="center"/>
              <w:rPr>
                <w:rFonts w:cs="Arial"/>
              </w:rPr>
            </w:pPr>
            <w:r>
              <w:rPr>
                <w:rFonts w:cs="Arial"/>
              </w:rPr>
              <w:t>0</w:t>
            </w:r>
          </w:p>
        </w:tc>
        <w:tc>
          <w:tcPr>
            <w:tcW w:w="521" w:type="pct"/>
            <w:vAlign w:val="center"/>
          </w:tcPr>
          <w:p w:rsidR="002B5E7D" w:rsidRPr="00052FA8" w:rsidRDefault="00120971" w:rsidP="000C2F63">
            <w:pPr>
              <w:jc w:val="center"/>
              <w:rPr>
                <w:rFonts w:cs="Arial"/>
              </w:rPr>
            </w:pPr>
            <w:r>
              <w:rPr>
                <w:rFonts w:cs="Arial"/>
              </w:rPr>
              <w:t>0</w:t>
            </w:r>
          </w:p>
        </w:tc>
        <w:tc>
          <w:tcPr>
            <w:tcW w:w="1930" w:type="pct"/>
            <w:vAlign w:val="center"/>
          </w:tcPr>
          <w:p w:rsidR="002B5E7D" w:rsidRPr="00052FA8" w:rsidRDefault="00120971" w:rsidP="000C2F63">
            <w:pPr>
              <w:jc w:val="center"/>
              <w:rPr>
                <w:rFonts w:cs="Arial"/>
              </w:rPr>
            </w:pPr>
            <w:r>
              <w:rPr>
                <w:rFonts w:cs="Arial"/>
              </w:rPr>
              <w:t>NA</w:t>
            </w:r>
          </w:p>
        </w:tc>
      </w:tr>
      <w:tr w:rsidR="002B5E7D" w:rsidRPr="00052FA8" w:rsidTr="000C2F63">
        <w:trPr>
          <w:cantSplit/>
          <w:tblHeader/>
          <w:jc w:val="center"/>
        </w:trPr>
        <w:tc>
          <w:tcPr>
            <w:tcW w:w="1547" w:type="pct"/>
          </w:tcPr>
          <w:p w:rsidR="002B5E7D" w:rsidRPr="00052FA8" w:rsidRDefault="002B5E7D" w:rsidP="000C2F63">
            <w:pPr>
              <w:rPr>
                <w:rFonts w:cs="Arial"/>
                <w:b/>
              </w:rPr>
            </w:pPr>
            <w:r w:rsidRPr="00052FA8">
              <w:rPr>
                <w:rFonts w:cs="Arial"/>
                <w:b/>
              </w:rPr>
              <w:t xml:space="preserve">Restrooms/Fountains: </w:t>
            </w:r>
            <w:r w:rsidRPr="00052FA8">
              <w:rPr>
                <w:rFonts w:cs="Arial"/>
              </w:rPr>
              <w:t>Restrooms, Sinks/ Fountains</w:t>
            </w:r>
          </w:p>
        </w:tc>
        <w:tc>
          <w:tcPr>
            <w:tcW w:w="483" w:type="pct"/>
            <w:vAlign w:val="center"/>
          </w:tcPr>
          <w:p w:rsidR="002B5E7D" w:rsidRPr="00052FA8" w:rsidRDefault="00120971" w:rsidP="000C2F63">
            <w:pPr>
              <w:jc w:val="center"/>
              <w:rPr>
                <w:rFonts w:cs="Arial"/>
              </w:rPr>
            </w:pPr>
            <w:r>
              <w:rPr>
                <w:rFonts w:cs="Arial"/>
              </w:rPr>
              <w:t>0</w:t>
            </w:r>
          </w:p>
        </w:tc>
        <w:tc>
          <w:tcPr>
            <w:tcW w:w="519" w:type="pct"/>
            <w:vAlign w:val="center"/>
          </w:tcPr>
          <w:p w:rsidR="002B5E7D" w:rsidRPr="00052FA8" w:rsidRDefault="00120971" w:rsidP="000C2F63">
            <w:pPr>
              <w:jc w:val="center"/>
              <w:rPr>
                <w:rFonts w:cs="Arial"/>
              </w:rPr>
            </w:pPr>
            <w:r>
              <w:rPr>
                <w:rFonts w:cs="Arial"/>
              </w:rPr>
              <w:t>0</w:t>
            </w:r>
          </w:p>
        </w:tc>
        <w:tc>
          <w:tcPr>
            <w:tcW w:w="521" w:type="pct"/>
            <w:vAlign w:val="center"/>
          </w:tcPr>
          <w:p w:rsidR="002B5E7D" w:rsidRPr="00052FA8" w:rsidRDefault="00B10B1E" w:rsidP="000C2F63">
            <w:pPr>
              <w:jc w:val="center"/>
              <w:rPr>
                <w:rFonts w:cs="Arial"/>
              </w:rPr>
            </w:pPr>
            <w:r>
              <w:rPr>
                <w:rFonts w:cs="Arial"/>
              </w:rPr>
              <w:t>100</w:t>
            </w:r>
          </w:p>
        </w:tc>
        <w:tc>
          <w:tcPr>
            <w:tcW w:w="1930" w:type="pct"/>
            <w:vAlign w:val="center"/>
          </w:tcPr>
          <w:p w:rsidR="002B5E7D" w:rsidRPr="00052FA8" w:rsidRDefault="00B10B1E" w:rsidP="000C2F63">
            <w:pPr>
              <w:jc w:val="center"/>
              <w:rPr>
                <w:rFonts w:cs="Arial"/>
              </w:rPr>
            </w:pPr>
            <w:r>
              <w:rPr>
                <w:rFonts w:cs="Arial"/>
              </w:rPr>
              <w:t>Restroom needs cleaning and sink in restroom needs cleaning</w:t>
            </w:r>
          </w:p>
        </w:tc>
      </w:tr>
      <w:tr w:rsidR="002B5E7D" w:rsidRPr="00052FA8" w:rsidTr="000C2F63">
        <w:trPr>
          <w:cantSplit/>
          <w:tblHeader/>
          <w:jc w:val="center"/>
        </w:trPr>
        <w:tc>
          <w:tcPr>
            <w:tcW w:w="1547" w:type="pct"/>
          </w:tcPr>
          <w:p w:rsidR="002B5E7D" w:rsidRPr="00052FA8" w:rsidRDefault="002B5E7D" w:rsidP="000C2F63">
            <w:pPr>
              <w:rPr>
                <w:rFonts w:cs="Arial"/>
                <w:b/>
              </w:rPr>
            </w:pPr>
            <w:r w:rsidRPr="00052FA8">
              <w:rPr>
                <w:rFonts w:cs="Arial"/>
                <w:b/>
              </w:rPr>
              <w:t xml:space="preserve">Safety: </w:t>
            </w:r>
            <w:r w:rsidRPr="00052FA8">
              <w:rPr>
                <w:rFonts w:cs="Arial"/>
              </w:rPr>
              <w:t>Fire Safety, Hazardous Materials</w:t>
            </w:r>
          </w:p>
        </w:tc>
        <w:tc>
          <w:tcPr>
            <w:tcW w:w="483" w:type="pct"/>
            <w:vAlign w:val="center"/>
          </w:tcPr>
          <w:p w:rsidR="002B5E7D" w:rsidRPr="00052FA8" w:rsidRDefault="00120971" w:rsidP="000C2F63">
            <w:pPr>
              <w:jc w:val="center"/>
              <w:rPr>
                <w:rFonts w:cs="Arial"/>
              </w:rPr>
            </w:pPr>
            <w:r>
              <w:rPr>
                <w:rFonts w:cs="Arial"/>
              </w:rPr>
              <w:t>100</w:t>
            </w:r>
          </w:p>
        </w:tc>
        <w:tc>
          <w:tcPr>
            <w:tcW w:w="519" w:type="pct"/>
            <w:vAlign w:val="center"/>
          </w:tcPr>
          <w:p w:rsidR="002B5E7D" w:rsidRPr="00052FA8" w:rsidRDefault="00120971" w:rsidP="000C2F63">
            <w:pPr>
              <w:jc w:val="center"/>
              <w:rPr>
                <w:rFonts w:cs="Arial"/>
              </w:rPr>
            </w:pPr>
            <w:r>
              <w:rPr>
                <w:rFonts w:cs="Arial"/>
              </w:rPr>
              <w:t>0</w:t>
            </w:r>
          </w:p>
        </w:tc>
        <w:tc>
          <w:tcPr>
            <w:tcW w:w="521" w:type="pct"/>
            <w:vAlign w:val="center"/>
          </w:tcPr>
          <w:p w:rsidR="002B5E7D" w:rsidRPr="00052FA8" w:rsidRDefault="00120971" w:rsidP="000C2F63">
            <w:pPr>
              <w:jc w:val="center"/>
              <w:rPr>
                <w:rFonts w:cs="Arial"/>
              </w:rPr>
            </w:pPr>
            <w:r>
              <w:rPr>
                <w:rFonts w:cs="Arial"/>
              </w:rPr>
              <w:t>0</w:t>
            </w:r>
          </w:p>
        </w:tc>
        <w:tc>
          <w:tcPr>
            <w:tcW w:w="1930" w:type="pct"/>
            <w:vAlign w:val="center"/>
          </w:tcPr>
          <w:p w:rsidR="002B5E7D" w:rsidRPr="00052FA8" w:rsidRDefault="00B10B1E" w:rsidP="000C2F63">
            <w:pPr>
              <w:jc w:val="center"/>
              <w:rPr>
                <w:rFonts w:cs="Arial"/>
              </w:rPr>
            </w:pPr>
            <w:r>
              <w:rPr>
                <w:rFonts w:cs="Arial"/>
              </w:rPr>
              <w:t>0</w:t>
            </w:r>
          </w:p>
        </w:tc>
      </w:tr>
      <w:tr w:rsidR="002B5E7D" w:rsidRPr="00052FA8" w:rsidTr="000C2F63">
        <w:trPr>
          <w:cantSplit/>
          <w:tblHeader/>
          <w:jc w:val="center"/>
        </w:trPr>
        <w:tc>
          <w:tcPr>
            <w:tcW w:w="1547" w:type="pct"/>
          </w:tcPr>
          <w:p w:rsidR="002B5E7D" w:rsidRPr="00052FA8" w:rsidRDefault="002B5E7D" w:rsidP="000C2F63">
            <w:pPr>
              <w:rPr>
                <w:rFonts w:cs="Arial"/>
                <w:b/>
              </w:rPr>
            </w:pPr>
            <w:r w:rsidRPr="00052FA8">
              <w:rPr>
                <w:rFonts w:cs="Arial"/>
                <w:b/>
              </w:rPr>
              <w:t xml:space="preserve">Structural: </w:t>
            </w:r>
            <w:r w:rsidRPr="00052FA8">
              <w:rPr>
                <w:rFonts w:cs="Arial"/>
              </w:rPr>
              <w:t>Structural Damage, Roofs</w:t>
            </w:r>
          </w:p>
        </w:tc>
        <w:tc>
          <w:tcPr>
            <w:tcW w:w="483" w:type="pct"/>
            <w:vAlign w:val="center"/>
          </w:tcPr>
          <w:p w:rsidR="002B5E7D" w:rsidRPr="00052FA8" w:rsidRDefault="00120971" w:rsidP="000C2F63">
            <w:pPr>
              <w:jc w:val="center"/>
              <w:rPr>
                <w:rFonts w:cs="Arial"/>
              </w:rPr>
            </w:pPr>
            <w:r>
              <w:rPr>
                <w:rFonts w:cs="Arial"/>
              </w:rPr>
              <w:t>100</w:t>
            </w:r>
          </w:p>
        </w:tc>
        <w:tc>
          <w:tcPr>
            <w:tcW w:w="519" w:type="pct"/>
            <w:vAlign w:val="center"/>
          </w:tcPr>
          <w:p w:rsidR="002B5E7D" w:rsidRPr="00052FA8" w:rsidRDefault="00120971" w:rsidP="000C2F63">
            <w:pPr>
              <w:jc w:val="center"/>
              <w:rPr>
                <w:rFonts w:cs="Arial"/>
              </w:rPr>
            </w:pPr>
            <w:r>
              <w:rPr>
                <w:rFonts w:cs="Arial"/>
              </w:rPr>
              <w:t>0</w:t>
            </w:r>
          </w:p>
        </w:tc>
        <w:tc>
          <w:tcPr>
            <w:tcW w:w="521" w:type="pct"/>
            <w:vAlign w:val="center"/>
          </w:tcPr>
          <w:p w:rsidR="002B5E7D" w:rsidRPr="00052FA8" w:rsidRDefault="00120971" w:rsidP="000C2F63">
            <w:pPr>
              <w:jc w:val="center"/>
              <w:rPr>
                <w:rFonts w:cs="Arial"/>
              </w:rPr>
            </w:pPr>
            <w:r>
              <w:rPr>
                <w:rFonts w:cs="Arial"/>
              </w:rPr>
              <w:t>0</w:t>
            </w:r>
          </w:p>
        </w:tc>
        <w:tc>
          <w:tcPr>
            <w:tcW w:w="1930" w:type="pct"/>
            <w:vAlign w:val="center"/>
          </w:tcPr>
          <w:p w:rsidR="002B5E7D" w:rsidRPr="00052FA8" w:rsidRDefault="00B10B1E" w:rsidP="000C2F63">
            <w:pPr>
              <w:jc w:val="center"/>
              <w:rPr>
                <w:rFonts w:cs="Arial"/>
              </w:rPr>
            </w:pPr>
            <w:r>
              <w:rPr>
                <w:rFonts w:cs="Arial"/>
              </w:rPr>
              <w:t>0</w:t>
            </w:r>
          </w:p>
        </w:tc>
      </w:tr>
      <w:tr w:rsidR="002B5E7D" w:rsidRPr="00052FA8" w:rsidTr="000C2F63">
        <w:trPr>
          <w:cantSplit/>
          <w:tblHeader/>
          <w:jc w:val="center"/>
        </w:trPr>
        <w:tc>
          <w:tcPr>
            <w:tcW w:w="1547" w:type="pct"/>
          </w:tcPr>
          <w:p w:rsidR="002B5E7D" w:rsidRPr="00052FA8" w:rsidRDefault="002B5E7D" w:rsidP="000C2F63">
            <w:pPr>
              <w:rPr>
                <w:rFonts w:cs="Arial"/>
                <w:b/>
              </w:rPr>
            </w:pPr>
            <w:r w:rsidRPr="00052FA8">
              <w:rPr>
                <w:rFonts w:cs="Arial"/>
                <w:b/>
              </w:rPr>
              <w:t xml:space="preserve">External: </w:t>
            </w:r>
            <w:r w:rsidRPr="00052FA8">
              <w:rPr>
                <w:rFonts w:cs="Arial"/>
              </w:rPr>
              <w:t>Playground/School Grounds, Windows/ Doors/Gates/Fences</w:t>
            </w:r>
          </w:p>
        </w:tc>
        <w:tc>
          <w:tcPr>
            <w:tcW w:w="483" w:type="pct"/>
            <w:vAlign w:val="center"/>
          </w:tcPr>
          <w:p w:rsidR="002B5E7D" w:rsidRPr="00052FA8" w:rsidRDefault="00120971" w:rsidP="000C2F63">
            <w:pPr>
              <w:jc w:val="center"/>
              <w:rPr>
                <w:rFonts w:cs="Arial"/>
              </w:rPr>
            </w:pPr>
            <w:r>
              <w:rPr>
                <w:rFonts w:cs="Arial"/>
              </w:rPr>
              <w:t>100</w:t>
            </w:r>
          </w:p>
        </w:tc>
        <w:tc>
          <w:tcPr>
            <w:tcW w:w="519" w:type="pct"/>
            <w:vAlign w:val="center"/>
          </w:tcPr>
          <w:p w:rsidR="002B5E7D" w:rsidRPr="00052FA8" w:rsidRDefault="00120971" w:rsidP="00120971">
            <w:pPr>
              <w:jc w:val="center"/>
              <w:rPr>
                <w:rFonts w:cs="Arial"/>
              </w:rPr>
            </w:pPr>
            <w:r>
              <w:rPr>
                <w:rFonts w:cs="Arial"/>
              </w:rPr>
              <w:t>0</w:t>
            </w:r>
          </w:p>
        </w:tc>
        <w:tc>
          <w:tcPr>
            <w:tcW w:w="521" w:type="pct"/>
            <w:vAlign w:val="center"/>
          </w:tcPr>
          <w:p w:rsidR="002B5E7D" w:rsidRPr="00052FA8" w:rsidRDefault="00120971" w:rsidP="000C2F63">
            <w:pPr>
              <w:jc w:val="center"/>
              <w:rPr>
                <w:rFonts w:cs="Arial"/>
              </w:rPr>
            </w:pPr>
            <w:r>
              <w:rPr>
                <w:rFonts w:cs="Arial"/>
              </w:rPr>
              <w:t>0</w:t>
            </w:r>
          </w:p>
        </w:tc>
        <w:tc>
          <w:tcPr>
            <w:tcW w:w="1930" w:type="pct"/>
            <w:vAlign w:val="center"/>
          </w:tcPr>
          <w:p w:rsidR="002B5E7D" w:rsidRPr="00052FA8" w:rsidRDefault="00B10B1E" w:rsidP="000C2F63">
            <w:pPr>
              <w:jc w:val="center"/>
              <w:rPr>
                <w:rFonts w:cs="Arial"/>
              </w:rPr>
            </w:pPr>
            <w:r>
              <w:rPr>
                <w:rFonts w:cs="Arial"/>
              </w:rPr>
              <w:t>Repair of Basketball court</w:t>
            </w:r>
          </w:p>
        </w:tc>
      </w:tr>
    </w:tbl>
    <w:p w:rsidR="002B5E7D" w:rsidRPr="007F27C0" w:rsidRDefault="008F7F7B" w:rsidP="002B5E7D">
      <w:pPr>
        <w:spacing w:before="360"/>
        <w:rPr>
          <w:rStyle w:val="Hyperlink"/>
          <w:rFonts w:cs="Arial"/>
          <w:b/>
          <w:color w:val="000000"/>
          <w:u w:val="none"/>
        </w:rPr>
      </w:pPr>
      <w:r>
        <w:rPr>
          <w:rStyle w:val="Hyperlink"/>
          <w:rFonts w:cs="Arial"/>
          <w:b/>
          <w:color w:val="000000"/>
          <w:u w:val="none"/>
        </w:rPr>
        <w:t>Overall Facility Rate</w:t>
      </w:r>
    </w:p>
    <w:p w:rsidR="002B5E7D" w:rsidRDefault="002B5E7D" w:rsidP="002B5E7D">
      <w:pPr>
        <w:tabs>
          <w:tab w:val="left" w:pos="5940"/>
          <w:tab w:val="left" w:pos="6930"/>
        </w:tabs>
        <w:spacing w:before="240" w:after="240"/>
        <w:rPr>
          <w:rFonts w:cs="Arial"/>
          <w:u w:val="single"/>
        </w:rPr>
      </w:pPr>
      <w:r w:rsidRPr="00052FA8">
        <w:rPr>
          <w:rFonts w:cs="Arial"/>
          <w:b/>
          <w:i/>
        </w:rPr>
        <w:t>Year and month of the most recent FIT report:</w:t>
      </w:r>
      <w:r w:rsidRPr="005F0044">
        <w:rPr>
          <w:rFonts w:cs="Arial"/>
          <w:b/>
          <w:i/>
          <w:u w:val="single"/>
        </w:rPr>
        <w:tab/>
      </w:r>
      <w:r w:rsidR="00B10B1E">
        <w:rPr>
          <w:rFonts w:cs="Arial"/>
          <w:u w:val="single"/>
        </w:rPr>
        <w:t>May 2018</w:t>
      </w:r>
      <w:r>
        <w:rPr>
          <w:rFonts w:cs="Arial"/>
          <w:u w:val="single"/>
        </w:rPr>
        <w:tab/>
      </w:r>
    </w:p>
    <w:p w:rsidR="002B5E7D" w:rsidRDefault="002B5E7D" w:rsidP="002B5E7D">
      <w:pPr>
        <w:tabs>
          <w:tab w:val="left" w:pos="5940"/>
          <w:tab w:val="left" w:pos="6930"/>
        </w:tabs>
        <w:spacing w:before="240"/>
        <w:rPr>
          <w:rFonts w:cs="Arial"/>
          <w:b/>
        </w:rPr>
      </w:pPr>
      <w:r w:rsidRPr="00B62F16">
        <w:rPr>
          <w:rFonts w:cs="Arial"/>
          <w:b/>
        </w:rPr>
        <w:t>Overall Rating</w:t>
      </w:r>
    </w:p>
    <w:tbl>
      <w:tblPr>
        <w:tblStyle w:val="TableGrid"/>
        <w:tblW w:w="0" w:type="auto"/>
        <w:tblLook w:val="04A0" w:firstRow="1" w:lastRow="0" w:firstColumn="1" w:lastColumn="0" w:noHBand="0" w:noVBand="1"/>
        <w:tblCaption w:val="Overall Rating"/>
        <w:tblDescription w:val="Table displays the overall rating of the school facility using the most recent Facility Inspection Tool Report."/>
      </w:tblPr>
      <w:tblGrid>
        <w:gridCol w:w="2445"/>
        <w:gridCol w:w="2445"/>
        <w:gridCol w:w="2446"/>
        <w:gridCol w:w="2446"/>
      </w:tblGrid>
      <w:tr w:rsidR="002B5E7D" w:rsidRPr="00B62F16" w:rsidTr="000C2F63">
        <w:trPr>
          <w:cantSplit/>
          <w:tblHeader/>
        </w:trPr>
        <w:tc>
          <w:tcPr>
            <w:tcW w:w="2445" w:type="dxa"/>
            <w:shd w:val="clear" w:color="auto" w:fill="D9D9D9" w:themeFill="background1" w:themeFillShade="D9"/>
          </w:tcPr>
          <w:p w:rsidR="002B5E7D" w:rsidRPr="00B62F16" w:rsidRDefault="002B5E7D" w:rsidP="000C2F63">
            <w:pPr>
              <w:tabs>
                <w:tab w:val="left" w:pos="5940"/>
                <w:tab w:val="left" w:pos="6930"/>
              </w:tabs>
              <w:jc w:val="center"/>
              <w:rPr>
                <w:rFonts w:cs="Arial"/>
                <w:b/>
              </w:rPr>
            </w:pPr>
            <w:r w:rsidRPr="00B62F16">
              <w:rPr>
                <w:rFonts w:cs="Arial"/>
                <w:b/>
              </w:rPr>
              <w:t>Exemplary</w:t>
            </w:r>
          </w:p>
        </w:tc>
        <w:tc>
          <w:tcPr>
            <w:tcW w:w="2445" w:type="dxa"/>
            <w:shd w:val="clear" w:color="auto" w:fill="D9D9D9" w:themeFill="background1" w:themeFillShade="D9"/>
          </w:tcPr>
          <w:p w:rsidR="002B5E7D" w:rsidRPr="00B62F16" w:rsidRDefault="002B5E7D" w:rsidP="000C2F63">
            <w:pPr>
              <w:tabs>
                <w:tab w:val="left" w:pos="5940"/>
                <w:tab w:val="left" w:pos="6930"/>
              </w:tabs>
              <w:jc w:val="center"/>
              <w:rPr>
                <w:rFonts w:cs="Arial"/>
                <w:b/>
              </w:rPr>
            </w:pPr>
            <w:r w:rsidRPr="00B62F16">
              <w:rPr>
                <w:rFonts w:cs="Arial"/>
                <w:b/>
              </w:rPr>
              <w:t>Good</w:t>
            </w:r>
          </w:p>
        </w:tc>
        <w:tc>
          <w:tcPr>
            <w:tcW w:w="2446" w:type="dxa"/>
            <w:shd w:val="clear" w:color="auto" w:fill="D9D9D9" w:themeFill="background1" w:themeFillShade="D9"/>
          </w:tcPr>
          <w:p w:rsidR="002B5E7D" w:rsidRPr="00B62F16" w:rsidRDefault="002B5E7D" w:rsidP="000C2F63">
            <w:pPr>
              <w:tabs>
                <w:tab w:val="left" w:pos="5940"/>
                <w:tab w:val="left" w:pos="6930"/>
              </w:tabs>
              <w:jc w:val="center"/>
              <w:rPr>
                <w:rFonts w:cs="Arial"/>
                <w:b/>
              </w:rPr>
            </w:pPr>
            <w:r w:rsidRPr="00B62F16">
              <w:rPr>
                <w:rFonts w:cs="Arial"/>
                <w:b/>
              </w:rPr>
              <w:t>Fair</w:t>
            </w:r>
          </w:p>
        </w:tc>
        <w:tc>
          <w:tcPr>
            <w:tcW w:w="2446" w:type="dxa"/>
            <w:shd w:val="clear" w:color="auto" w:fill="D9D9D9" w:themeFill="background1" w:themeFillShade="D9"/>
          </w:tcPr>
          <w:p w:rsidR="002B5E7D" w:rsidRPr="00B62F16" w:rsidRDefault="002B5E7D" w:rsidP="000C2F63">
            <w:pPr>
              <w:tabs>
                <w:tab w:val="left" w:pos="5940"/>
                <w:tab w:val="left" w:pos="6930"/>
              </w:tabs>
              <w:jc w:val="center"/>
              <w:rPr>
                <w:rFonts w:cs="Arial"/>
                <w:b/>
              </w:rPr>
            </w:pPr>
            <w:r w:rsidRPr="00B62F16">
              <w:rPr>
                <w:rFonts w:cs="Arial"/>
                <w:b/>
              </w:rPr>
              <w:t>Poor</w:t>
            </w:r>
          </w:p>
        </w:tc>
      </w:tr>
      <w:tr w:rsidR="002B5E7D" w:rsidRPr="00B62F16" w:rsidTr="000C2F63">
        <w:trPr>
          <w:cantSplit/>
          <w:tblHeader/>
        </w:trPr>
        <w:tc>
          <w:tcPr>
            <w:tcW w:w="2445" w:type="dxa"/>
          </w:tcPr>
          <w:p w:rsidR="002B5E7D" w:rsidRPr="00B62F16" w:rsidRDefault="00B10B1E" w:rsidP="000C2F63">
            <w:pPr>
              <w:tabs>
                <w:tab w:val="left" w:pos="5940"/>
                <w:tab w:val="left" w:pos="6930"/>
              </w:tabs>
              <w:jc w:val="center"/>
              <w:rPr>
                <w:rFonts w:cs="Arial"/>
              </w:rPr>
            </w:pPr>
            <w:r>
              <w:rPr>
                <w:rFonts w:cs="Arial"/>
              </w:rPr>
              <w:t>0</w:t>
            </w:r>
          </w:p>
        </w:tc>
        <w:tc>
          <w:tcPr>
            <w:tcW w:w="2445" w:type="dxa"/>
          </w:tcPr>
          <w:p w:rsidR="002B5E7D" w:rsidRPr="00B62F16" w:rsidRDefault="00B10B1E" w:rsidP="000C2F63">
            <w:pPr>
              <w:tabs>
                <w:tab w:val="left" w:pos="5940"/>
                <w:tab w:val="left" w:pos="6930"/>
              </w:tabs>
              <w:jc w:val="center"/>
              <w:rPr>
                <w:rFonts w:cs="Arial"/>
              </w:rPr>
            </w:pPr>
            <w:r>
              <w:rPr>
                <w:rFonts w:cs="Arial"/>
              </w:rPr>
              <w:t>100</w:t>
            </w:r>
          </w:p>
        </w:tc>
        <w:tc>
          <w:tcPr>
            <w:tcW w:w="2446" w:type="dxa"/>
          </w:tcPr>
          <w:p w:rsidR="002B5E7D" w:rsidRPr="00B62F16" w:rsidRDefault="00B10B1E" w:rsidP="000C2F63">
            <w:pPr>
              <w:tabs>
                <w:tab w:val="left" w:pos="5940"/>
                <w:tab w:val="left" w:pos="6930"/>
              </w:tabs>
              <w:jc w:val="center"/>
              <w:rPr>
                <w:rFonts w:cs="Arial"/>
              </w:rPr>
            </w:pPr>
            <w:r>
              <w:rPr>
                <w:rFonts w:cs="Arial"/>
              </w:rPr>
              <w:t>0</w:t>
            </w:r>
          </w:p>
        </w:tc>
        <w:tc>
          <w:tcPr>
            <w:tcW w:w="2446" w:type="dxa"/>
          </w:tcPr>
          <w:p w:rsidR="002B5E7D" w:rsidRPr="00B62F16" w:rsidRDefault="00B10B1E" w:rsidP="000C2F63">
            <w:pPr>
              <w:tabs>
                <w:tab w:val="left" w:pos="5940"/>
                <w:tab w:val="left" w:pos="6930"/>
              </w:tabs>
              <w:jc w:val="center"/>
              <w:rPr>
                <w:rFonts w:cs="Arial"/>
              </w:rPr>
            </w:pPr>
            <w:r>
              <w:rPr>
                <w:rFonts w:cs="Arial"/>
              </w:rPr>
              <w:t>0</w:t>
            </w:r>
          </w:p>
        </w:tc>
      </w:tr>
    </w:tbl>
    <w:p w:rsidR="002B5E7D" w:rsidRPr="001D465B" w:rsidRDefault="002B5E7D" w:rsidP="002B5E7D">
      <w:pPr>
        <w:pStyle w:val="Heading2"/>
        <w:keepLines w:val="0"/>
        <w:numPr>
          <w:ilvl w:val="0"/>
          <w:numId w:val="28"/>
        </w:numPr>
        <w:tabs>
          <w:tab w:val="left" w:pos="360"/>
        </w:tabs>
        <w:spacing w:before="360" w:after="0"/>
        <w:rPr>
          <w:rFonts w:cs="Arial"/>
          <w:sz w:val="32"/>
          <w:szCs w:val="32"/>
        </w:rPr>
      </w:pPr>
      <w:r w:rsidRPr="007F27C0">
        <w:br w:type="page"/>
      </w:r>
      <w:r w:rsidRPr="001D465B">
        <w:rPr>
          <w:rFonts w:cs="Arial"/>
          <w:sz w:val="32"/>
          <w:szCs w:val="32"/>
        </w:rPr>
        <w:lastRenderedPageBreak/>
        <w:t>Pupil Outcomes</w:t>
      </w:r>
    </w:p>
    <w:p w:rsidR="002B5E7D" w:rsidRPr="009A131E" w:rsidRDefault="002B5E7D" w:rsidP="002B5E7D">
      <w:pPr>
        <w:pStyle w:val="Heading3"/>
        <w:spacing w:before="360" w:after="0"/>
        <w:rPr>
          <w:sz w:val="28"/>
          <w:szCs w:val="28"/>
        </w:rPr>
      </w:pPr>
      <w:r w:rsidRPr="009A131E">
        <w:rPr>
          <w:sz w:val="28"/>
          <w:szCs w:val="28"/>
        </w:rPr>
        <w:t>State Priority: Pupil Achievement</w:t>
      </w:r>
    </w:p>
    <w:p w:rsidR="002B5E7D" w:rsidRPr="00052FA8" w:rsidRDefault="002B5E7D" w:rsidP="002B5E7D">
      <w:pPr>
        <w:spacing w:before="240"/>
        <w:rPr>
          <w:rFonts w:cs="Arial"/>
        </w:rPr>
      </w:pPr>
      <w:r>
        <w:rPr>
          <w:rFonts w:cs="Arial"/>
        </w:rPr>
        <w:t>The SARC provides the following information relevant to the State priority: Pupil Achievement (Priority 4):</w:t>
      </w:r>
    </w:p>
    <w:p w:rsidR="002B5E7D" w:rsidRPr="00052FA8" w:rsidRDefault="002B5E7D" w:rsidP="002B5E7D">
      <w:pPr>
        <w:numPr>
          <w:ilvl w:val="0"/>
          <w:numId w:val="31"/>
        </w:numPr>
        <w:spacing w:before="120"/>
        <w:rPr>
          <w:rFonts w:cs="Arial"/>
        </w:rPr>
      </w:pPr>
      <w:r w:rsidRPr="00052FA8">
        <w:rPr>
          <w:rFonts w:cs="Arial"/>
          <w:b/>
          <w:color w:val="000000"/>
        </w:rPr>
        <w:t>Statewide assessments</w:t>
      </w:r>
      <w:r w:rsidRPr="00052FA8">
        <w:rPr>
          <w:rFonts w:cs="Arial"/>
          <w:color w:val="000000"/>
        </w:rPr>
        <w:t xml:space="preserve"> (i.e</w:t>
      </w:r>
      <w:r w:rsidRPr="00052FA8">
        <w:rPr>
          <w:rFonts w:cs="Arial"/>
        </w:rPr>
        <w:t xml:space="preserve">., California Assessment of Student Performance and Progress [CAASPP] System, </w:t>
      </w:r>
      <w:r w:rsidRPr="00052FA8">
        <w:rPr>
          <w:rFonts w:cs="Arial"/>
          <w:color w:val="000000"/>
        </w:rPr>
        <w:t>which</w:t>
      </w:r>
      <w:r w:rsidRPr="00052FA8">
        <w:rPr>
          <w:rFonts w:ascii="Calibri" w:hAnsi="Calibri"/>
          <w:color w:val="000000"/>
        </w:rPr>
        <w:t xml:space="preserve"> </w:t>
      </w:r>
      <w:r w:rsidRPr="00052FA8">
        <w:rPr>
          <w:rFonts w:cs="Arial"/>
          <w:color w:val="000000"/>
        </w:rPr>
        <w:t xml:space="preserve">includes the Smarter Balanced Summative Assessments for students in the general education population and the </w:t>
      </w:r>
      <w:r w:rsidRPr="00052FA8">
        <w:rPr>
          <w:rFonts w:cs="Arial"/>
          <w:color w:val="000000"/>
          <w:lang w:val="en"/>
        </w:rPr>
        <w:t xml:space="preserve">California Alternate Assessments [CAAs] for English language arts/literacy [ELA] and mathematics given in grades three through eight and grade eleven. Only eligible students may participate in the administration of the CAAs. CAAs items are aligned with alternate achievement standards, which are linked with the Common Core State Standards [CCSS] for students with the most significant cognitive disabilities); and </w:t>
      </w:r>
    </w:p>
    <w:p w:rsidR="002B5E7D" w:rsidRPr="00052FA8" w:rsidRDefault="002B5E7D" w:rsidP="002B5E7D">
      <w:pPr>
        <w:numPr>
          <w:ilvl w:val="0"/>
          <w:numId w:val="31"/>
        </w:numPr>
        <w:spacing w:before="120"/>
        <w:rPr>
          <w:rFonts w:cs="Arial"/>
        </w:rPr>
      </w:pPr>
      <w:r w:rsidRPr="00052FA8">
        <w:rPr>
          <w:rFonts w:cs="Arial"/>
          <w:color w:val="000000"/>
        </w:rPr>
        <w:t>The percentage of students who have successfully completed courses that satisfy the requirements for entrance to the University of California and the California State University, or career technical education sequences or programs of study.</w:t>
      </w:r>
    </w:p>
    <w:p w:rsidR="002B5E7D" w:rsidRPr="007F27C0" w:rsidRDefault="002B5E7D" w:rsidP="002B5E7D">
      <w:pPr>
        <w:spacing w:before="360"/>
        <w:rPr>
          <w:rStyle w:val="Hyperlink"/>
          <w:rFonts w:cs="Arial"/>
          <w:b/>
          <w:color w:val="000000"/>
          <w:u w:val="none"/>
        </w:rPr>
      </w:pPr>
      <w:r w:rsidRPr="007F27C0">
        <w:rPr>
          <w:rStyle w:val="Hyperlink"/>
          <w:rFonts w:cs="Arial"/>
          <w:b/>
          <w:color w:val="000000"/>
          <w:u w:val="none"/>
        </w:rPr>
        <w:t>CAASPP Test Results in ELA and Mathematics for All Students</w:t>
      </w:r>
    </w:p>
    <w:p w:rsidR="002B5E7D" w:rsidRDefault="002B5E7D" w:rsidP="002B5E7D">
      <w:pPr>
        <w:rPr>
          <w:rStyle w:val="Hyperlink"/>
          <w:rFonts w:cs="Arial"/>
          <w:b/>
          <w:color w:val="000000"/>
          <w:u w:val="none"/>
        </w:rPr>
      </w:pPr>
      <w:r w:rsidRPr="007F27C0">
        <w:rPr>
          <w:rStyle w:val="Hyperlink"/>
          <w:rFonts w:cs="Arial"/>
          <w:b/>
          <w:color w:val="000000"/>
          <w:u w:val="none"/>
        </w:rPr>
        <w:t>Grades Three through Eight and Grade Eleven</w:t>
      </w:r>
    </w:p>
    <w:p w:rsidR="002B5E7D" w:rsidRPr="007F27C0" w:rsidRDefault="002B5E7D" w:rsidP="002B5E7D">
      <w:pPr>
        <w:rPr>
          <w:rStyle w:val="Hyperlink"/>
          <w:rFonts w:cs="Arial"/>
          <w:b/>
          <w:color w:val="000000"/>
          <w:u w:val="none"/>
        </w:rPr>
      </w:pPr>
      <w:r>
        <w:rPr>
          <w:rStyle w:val="Hyperlink"/>
          <w:rFonts w:cs="Arial"/>
          <w:b/>
          <w:color w:val="000000"/>
          <w:u w:val="none"/>
        </w:rPr>
        <w:t>Percentage of Students Meeting or Exceeding the State Standard</w:t>
      </w:r>
    </w:p>
    <w:tbl>
      <w:tblPr>
        <w:tblStyle w:val="TableGrid"/>
        <w:tblW w:w="5000" w:type="pct"/>
        <w:jc w:val="center"/>
        <w:tblLook w:val="0000" w:firstRow="0" w:lastRow="0" w:firstColumn="0" w:lastColumn="0" w:noHBand="0" w:noVBand="0"/>
        <w:tblCaption w:val="CAASPP Test Results in ELA and Mathematics for All Students"/>
        <w:tblDescription w:val="Table displays a two-year comparison (school years 2016-17 and 2017-18) of the CAASPP test results in ELA and mathematics for all students in grades three through eight and grade eleven, by subject, the percentage of students meeting or exceeding the state standard, at school-level, district-level, and state-level."/>
      </w:tblPr>
      <w:tblGrid>
        <w:gridCol w:w="2696"/>
        <w:gridCol w:w="1170"/>
        <w:gridCol w:w="1170"/>
        <w:gridCol w:w="1170"/>
        <w:gridCol w:w="1170"/>
        <w:gridCol w:w="1170"/>
        <w:gridCol w:w="1236"/>
      </w:tblGrid>
      <w:tr w:rsidR="002B5E7D" w:rsidRPr="00052FA8" w:rsidTr="000C2F63">
        <w:trPr>
          <w:cantSplit/>
          <w:trHeight w:val="230"/>
          <w:tblHeader/>
          <w:jc w:val="center"/>
        </w:trPr>
        <w:tc>
          <w:tcPr>
            <w:tcW w:w="1378" w:type="pct"/>
            <w:tcBorders>
              <w:right w:val="double" w:sz="4" w:space="0" w:color="auto"/>
            </w:tcBorders>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Subject</w:t>
            </w:r>
          </w:p>
        </w:tc>
        <w:tc>
          <w:tcPr>
            <w:tcW w:w="598" w:type="pct"/>
            <w:tcBorders>
              <w:left w:val="double" w:sz="4" w:space="0" w:color="auto"/>
            </w:tcBorders>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School </w:t>
            </w:r>
            <w:r w:rsidRPr="00052FA8">
              <w:rPr>
                <w:rFonts w:cs="Arial"/>
                <w:b/>
              </w:rPr>
              <w:t>201</w:t>
            </w:r>
            <w:r>
              <w:rPr>
                <w:rFonts w:cs="Arial"/>
                <w:b/>
              </w:rPr>
              <w:t>6</w:t>
            </w:r>
            <w:r w:rsidRPr="00052FA8">
              <w:rPr>
                <w:rFonts w:cs="Arial"/>
                <w:b/>
              </w:rPr>
              <w:t>–1</w:t>
            </w:r>
            <w:r>
              <w:rPr>
                <w:rFonts w:cs="Arial"/>
                <w:b/>
              </w:rPr>
              <w:t>7</w:t>
            </w:r>
          </w:p>
        </w:tc>
        <w:tc>
          <w:tcPr>
            <w:tcW w:w="598" w:type="pct"/>
            <w:tcBorders>
              <w:right w:val="double" w:sz="4" w:space="0" w:color="auto"/>
            </w:tcBorders>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School </w:t>
            </w:r>
            <w:r w:rsidRPr="00052FA8">
              <w:rPr>
                <w:rFonts w:cs="Arial"/>
                <w:b/>
              </w:rPr>
              <w:t>201</w:t>
            </w:r>
            <w:r>
              <w:rPr>
                <w:rFonts w:cs="Arial"/>
                <w:b/>
              </w:rPr>
              <w:t>7</w:t>
            </w:r>
            <w:r w:rsidRPr="00052FA8">
              <w:rPr>
                <w:rFonts w:cs="Arial"/>
                <w:b/>
              </w:rPr>
              <w:t>–1</w:t>
            </w:r>
            <w:r>
              <w:rPr>
                <w:rFonts w:cs="Arial"/>
                <w:b/>
              </w:rPr>
              <w:t>8</w:t>
            </w:r>
          </w:p>
        </w:tc>
        <w:tc>
          <w:tcPr>
            <w:tcW w:w="598" w:type="pct"/>
            <w:tcBorders>
              <w:left w:val="double" w:sz="4" w:space="0" w:color="auto"/>
            </w:tcBorders>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District </w:t>
            </w:r>
            <w:r w:rsidRPr="00052FA8">
              <w:rPr>
                <w:rFonts w:cs="Arial"/>
                <w:b/>
              </w:rPr>
              <w:t>201</w:t>
            </w:r>
            <w:r>
              <w:rPr>
                <w:rFonts w:cs="Arial"/>
                <w:b/>
              </w:rPr>
              <w:t>6</w:t>
            </w:r>
            <w:r w:rsidRPr="00052FA8">
              <w:rPr>
                <w:rFonts w:cs="Arial"/>
                <w:b/>
              </w:rPr>
              <w:t>–1</w:t>
            </w:r>
            <w:r>
              <w:rPr>
                <w:rFonts w:cs="Arial"/>
                <w:b/>
              </w:rPr>
              <w:t>7</w:t>
            </w:r>
          </w:p>
        </w:tc>
        <w:tc>
          <w:tcPr>
            <w:tcW w:w="598" w:type="pct"/>
            <w:tcBorders>
              <w:right w:val="double" w:sz="4" w:space="0" w:color="auto"/>
            </w:tcBorders>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District </w:t>
            </w:r>
            <w:r w:rsidRPr="00052FA8">
              <w:rPr>
                <w:rFonts w:cs="Arial"/>
                <w:b/>
              </w:rPr>
              <w:t>201</w:t>
            </w:r>
            <w:r>
              <w:rPr>
                <w:rFonts w:cs="Arial"/>
                <w:b/>
              </w:rPr>
              <w:t>7</w:t>
            </w:r>
            <w:r w:rsidRPr="00052FA8">
              <w:rPr>
                <w:rFonts w:cs="Arial"/>
                <w:b/>
              </w:rPr>
              <w:t>–1</w:t>
            </w:r>
            <w:r>
              <w:rPr>
                <w:rFonts w:cs="Arial"/>
                <w:b/>
              </w:rPr>
              <w:t>8</w:t>
            </w:r>
          </w:p>
        </w:tc>
        <w:tc>
          <w:tcPr>
            <w:tcW w:w="598" w:type="pct"/>
            <w:tcBorders>
              <w:left w:val="double" w:sz="4" w:space="0" w:color="auto"/>
            </w:tcBorders>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State </w:t>
            </w:r>
            <w:r w:rsidRPr="00052FA8">
              <w:rPr>
                <w:rFonts w:cs="Arial"/>
                <w:b/>
              </w:rPr>
              <w:t>201</w:t>
            </w:r>
            <w:r>
              <w:rPr>
                <w:rFonts w:cs="Arial"/>
                <w:b/>
              </w:rPr>
              <w:t>6</w:t>
            </w:r>
            <w:r w:rsidRPr="00052FA8">
              <w:rPr>
                <w:rFonts w:cs="Arial"/>
                <w:b/>
              </w:rPr>
              <w:t>–1</w:t>
            </w:r>
            <w:r>
              <w:rPr>
                <w:rFonts w:cs="Arial"/>
                <w:b/>
              </w:rPr>
              <w:t>7</w:t>
            </w:r>
          </w:p>
        </w:tc>
        <w:tc>
          <w:tcPr>
            <w:tcW w:w="632"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State </w:t>
            </w:r>
            <w:r w:rsidRPr="00052FA8">
              <w:rPr>
                <w:rFonts w:cs="Arial"/>
                <w:b/>
              </w:rPr>
              <w:t>201</w:t>
            </w:r>
            <w:r>
              <w:rPr>
                <w:rFonts w:cs="Arial"/>
                <w:b/>
              </w:rPr>
              <w:t>7</w:t>
            </w:r>
            <w:r w:rsidRPr="00052FA8">
              <w:rPr>
                <w:rFonts w:cs="Arial"/>
                <w:b/>
              </w:rPr>
              <w:t>–1</w:t>
            </w:r>
            <w:r>
              <w:rPr>
                <w:rFonts w:cs="Arial"/>
                <w:b/>
              </w:rPr>
              <w:t>8</w:t>
            </w:r>
          </w:p>
        </w:tc>
      </w:tr>
      <w:tr w:rsidR="00B10B1E" w:rsidRPr="00052FA8" w:rsidTr="00D304BA">
        <w:trPr>
          <w:cantSplit/>
          <w:trHeight w:val="230"/>
          <w:tblHeader/>
          <w:jc w:val="center"/>
        </w:trPr>
        <w:tc>
          <w:tcPr>
            <w:tcW w:w="1378" w:type="pct"/>
            <w:tcBorders>
              <w:right w:val="double" w:sz="4" w:space="0" w:color="auto"/>
            </w:tcBorders>
          </w:tcPr>
          <w:p w:rsidR="00B10B1E" w:rsidRPr="00052FA8" w:rsidRDefault="00B10B1E" w:rsidP="00B10B1E">
            <w:pPr>
              <w:rPr>
                <w:rFonts w:cs="Arial"/>
                <w:b/>
              </w:rPr>
            </w:pPr>
            <w:r w:rsidRPr="00052FA8">
              <w:rPr>
                <w:rFonts w:cs="Arial"/>
                <w:b/>
              </w:rPr>
              <w:t xml:space="preserve">English Language </w:t>
            </w:r>
            <w:r>
              <w:rPr>
                <w:rFonts w:cs="Arial"/>
                <w:b/>
              </w:rPr>
              <w:br/>
            </w:r>
            <w:r w:rsidRPr="00052FA8">
              <w:rPr>
                <w:rFonts w:cs="Arial"/>
                <w:b/>
              </w:rPr>
              <w:t xml:space="preserve">Arts/Literacy </w:t>
            </w:r>
            <w:r>
              <w:rPr>
                <w:rFonts w:cs="Arial"/>
                <w:b/>
              </w:rPr>
              <w:br/>
            </w:r>
            <w:r w:rsidRPr="00052FA8">
              <w:rPr>
                <w:rFonts w:cs="Arial"/>
                <w:b/>
              </w:rPr>
              <w:t>(grades 3-8 and 11)</w:t>
            </w:r>
          </w:p>
        </w:tc>
        <w:tc>
          <w:tcPr>
            <w:tcW w:w="598" w:type="pct"/>
            <w:tcBorders>
              <w:left w:val="double" w:sz="4" w:space="0" w:color="auto"/>
            </w:tcBorders>
            <w:vAlign w:val="center"/>
          </w:tcPr>
          <w:p w:rsidR="00B10B1E" w:rsidRPr="00052FA8" w:rsidRDefault="00B10B1E" w:rsidP="00B10B1E">
            <w:pPr>
              <w:jc w:val="center"/>
            </w:pPr>
            <w:r>
              <w:rPr>
                <w:rFonts w:cs="Arial"/>
              </w:rPr>
              <w:t>N/A</w:t>
            </w:r>
          </w:p>
        </w:tc>
        <w:tc>
          <w:tcPr>
            <w:tcW w:w="598" w:type="pct"/>
            <w:tcBorders>
              <w:right w:val="double" w:sz="4" w:space="0" w:color="auto"/>
            </w:tcBorders>
          </w:tcPr>
          <w:p w:rsidR="00B10B1E" w:rsidRDefault="00B10B1E" w:rsidP="00B10B1E">
            <w:r w:rsidRPr="005A196F">
              <w:rPr>
                <w:rFonts w:cs="Arial"/>
              </w:rPr>
              <w:t>N/A</w:t>
            </w:r>
          </w:p>
        </w:tc>
        <w:tc>
          <w:tcPr>
            <w:tcW w:w="598" w:type="pct"/>
            <w:tcBorders>
              <w:left w:val="double" w:sz="4" w:space="0" w:color="auto"/>
            </w:tcBorders>
          </w:tcPr>
          <w:p w:rsidR="00B10B1E" w:rsidRDefault="00B10B1E" w:rsidP="00B10B1E">
            <w:r w:rsidRPr="005A196F">
              <w:rPr>
                <w:rFonts w:cs="Arial"/>
              </w:rPr>
              <w:t>N/A</w:t>
            </w:r>
          </w:p>
        </w:tc>
        <w:tc>
          <w:tcPr>
            <w:tcW w:w="598" w:type="pct"/>
            <w:tcBorders>
              <w:right w:val="double" w:sz="4" w:space="0" w:color="auto"/>
            </w:tcBorders>
          </w:tcPr>
          <w:p w:rsidR="00B10B1E" w:rsidRDefault="00B10B1E" w:rsidP="00B10B1E">
            <w:r w:rsidRPr="005A196F">
              <w:rPr>
                <w:rFonts w:cs="Arial"/>
              </w:rPr>
              <w:t>N/A</w:t>
            </w:r>
          </w:p>
        </w:tc>
        <w:tc>
          <w:tcPr>
            <w:tcW w:w="598" w:type="pct"/>
            <w:tcBorders>
              <w:left w:val="double" w:sz="4" w:space="0" w:color="auto"/>
            </w:tcBorders>
          </w:tcPr>
          <w:p w:rsidR="00B10B1E" w:rsidRDefault="00B10B1E" w:rsidP="00B10B1E">
            <w:r w:rsidRPr="005A196F">
              <w:rPr>
                <w:rFonts w:cs="Arial"/>
              </w:rPr>
              <w:t>N/A</w:t>
            </w:r>
          </w:p>
        </w:tc>
        <w:tc>
          <w:tcPr>
            <w:tcW w:w="632" w:type="pct"/>
          </w:tcPr>
          <w:p w:rsidR="00B10B1E" w:rsidRDefault="00B10B1E" w:rsidP="00B10B1E">
            <w:r w:rsidRPr="005A196F">
              <w:rPr>
                <w:rFonts w:cs="Arial"/>
              </w:rPr>
              <w:t>N/A</w:t>
            </w:r>
          </w:p>
        </w:tc>
      </w:tr>
      <w:tr w:rsidR="00B10B1E" w:rsidRPr="00052FA8" w:rsidTr="00D304BA">
        <w:trPr>
          <w:cantSplit/>
          <w:trHeight w:val="230"/>
          <w:tblHeader/>
          <w:jc w:val="center"/>
        </w:trPr>
        <w:tc>
          <w:tcPr>
            <w:tcW w:w="1378" w:type="pct"/>
            <w:tcBorders>
              <w:right w:val="double" w:sz="4" w:space="0" w:color="auto"/>
            </w:tcBorders>
          </w:tcPr>
          <w:p w:rsidR="00B10B1E" w:rsidRPr="00052FA8" w:rsidRDefault="00B10B1E" w:rsidP="00B10B1E">
            <w:pPr>
              <w:rPr>
                <w:rFonts w:cs="Arial"/>
                <w:b/>
              </w:rPr>
            </w:pPr>
            <w:r w:rsidRPr="00052FA8">
              <w:rPr>
                <w:rFonts w:cs="Arial"/>
                <w:b/>
              </w:rPr>
              <w:t xml:space="preserve">Mathematics </w:t>
            </w:r>
            <w:r w:rsidRPr="00052FA8">
              <w:rPr>
                <w:rFonts w:cs="Arial"/>
                <w:b/>
              </w:rPr>
              <w:br/>
              <w:t>(grades 3-8 and 11)</w:t>
            </w:r>
          </w:p>
        </w:tc>
        <w:tc>
          <w:tcPr>
            <w:tcW w:w="598" w:type="pct"/>
            <w:tcBorders>
              <w:left w:val="double" w:sz="4" w:space="0" w:color="auto"/>
            </w:tcBorders>
          </w:tcPr>
          <w:p w:rsidR="00B10B1E" w:rsidRDefault="00B10B1E" w:rsidP="00B10B1E">
            <w:r w:rsidRPr="00F03741">
              <w:rPr>
                <w:rFonts w:cs="Arial"/>
              </w:rPr>
              <w:t>N/A</w:t>
            </w:r>
          </w:p>
        </w:tc>
        <w:tc>
          <w:tcPr>
            <w:tcW w:w="598" w:type="pct"/>
            <w:tcBorders>
              <w:right w:val="double" w:sz="4" w:space="0" w:color="auto"/>
            </w:tcBorders>
          </w:tcPr>
          <w:p w:rsidR="00B10B1E" w:rsidRDefault="00B10B1E" w:rsidP="00B10B1E">
            <w:r w:rsidRPr="00F03741">
              <w:rPr>
                <w:rFonts w:cs="Arial"/>
              </w:rPr>
              <w:t>N/A</w:t>
            </w:r>
          </w:p>
        </w:tc>
        <w:tc>
          <w:tcPr>
            <w:tcW w:w="598" w:type="pct"/>
            <w:tcBorders>
              <w:left w:val="double" w:sz="4" w:space="0" w:color="auto"/>
            </w:tcBorders>
          </w:tcPr>
          <w:p w:rsidR="00B10B1E" w:rsidRDefault="00B10B1E" w:rsidP="00B10B1E">
            <w:r w:rsidRPr="00F03741">
              <w:rPr>
                <w:rFonts w:cs="Arial"/>
              </w:rPr>
              <w:t>N/A</w:t>
            </w:r>
          </w:p>
        </w:tc>
        <w:tc>
          <w:tcPr>
            <w:tcW w:w="598" w:type="pct"/>
            <w:tcBorders>
              <w:right w:val="double" w:sz="4" w:space="0" w:color="auto"/>
            </w:tcBorders>
          </w:tcPr>
          <w:p w:rsidR="00B10B1E" w:rsidRDefault="00B10B1E" w:rsidP="00B10B1E">
            <w:r w:rsidRPr="00F03741">
              <w:rPr>
                <w:rFonts w:cs="Arial"/>
              </w:rPr>
              <w:t>N/A</w:t>
            </w:r>
          </w:p>
        </w:tc>
        <w:tc>
          <w:tcPr>
            <w:tcW w:w="598" w:type="pct"/>
            <w:tcBorders>
              <w:left w:val="double" w:sz="4" w:space="0" w:color="auto"/>
            </w:tcBorders>
          </w:tcPr>
          <w:p w:rsidR="00B10B1E" w:rsidRDefault="00B10B1E" w:rsidP="00B10B1E">
            <w:r w:rsidRPr="00F03741">
              <w:rPr>
                <w:rFonts w:cs="Arial"/>
              </w:rPr>
              <w:t>N/A</w:t>
            </w:r>
          </w:p>
        </w:tc>
        <w:tc>
          <w:tcPr>
            <w:tcW w:w="632" w:type="pct"/>
          </w:tcPr>
          <w:p w:rsidR="00B10B1E" w:rsidRDefault="00B10B1E" w:rsidP="00B10B1E">
            <w:r w:rsidRPr="00F03741">
              <w:rPr>
                <w:rFonts w:cs="Arial"/>
              </w:rPr>
              <w:t>N/A</w:t>
            </w:r>
          </w:p>
        </w:tc>
      </w:tr>
    </w:tbl>
    <w:p w:rsidR="00291EEC" w:rsidRDefault="002B5E7D" w:rsidP="00291EEC">
      <w:pPr>
        <w:spacing w:before="240"/>
      </w:pPr>
      <w:r w:rsidRPr="00052FA8">
        <w:t>Note: Percentages are not calculated when the number of students tested is ten or less, either because the number of students in this category is too small for statistical accuracy or to protect student privacy.</w:t>
      </w:r>
    </w:p>
    <w:p w:rsidR="00291EEC" w:rsidRDefault="00291EEC" w:rsidP="00291EEC">
      <w:pPr>
        <w:spacing w:before="240"/>
      </w:pPr>
      <w:r w:rsidRPr="00AD7A8B">
        <w:t>Note: ELA and mathematics test results include the Smarter Balanced Summative Assessment and the CAA. The “Percent Met or Exceeded” is calculated by taking the total number of students who met or exceeded the standard on the Smarter Balanced Summative Assessment plus the total number of students who met the standard (i.e., achieved Level 3–Alternate) on the CAAs divided by the total number of students who participated in both assessments.</w:t>
      </w:r>
    </w:p>
    <w:p w:rsidR="002B5E7D" w:rsidRPr="008E7082" w:rsidRDefault="002B5E7D" w:rsidP="002B5E7D">
      <w:pPr>
        <w:spacing w:before="120"/>
        <w:rPr>
          <w:rStyle w:val="Hyperlink"/>
          <w:rFonts w:cs="Arial"/>
          <w:b/>
          <w:color w:val="000000"/>
          <w:u w:val="none"/>
        </w:rPr>
      </w:pPr>
      <w:r>
        <w:rPr>
          <w:rStyle w:val="Hyperlink"/>
          <w:rFonts w:cs="Arial"/>
          <w:color w:val="000000"/>
        </w:rPr>
        <w:br w:type="page"/>
      </w:r>
      <w:r w:rsidRPr="008E7082">
        <w:rPr>
          <w:rStyle w:val="Hyperlink"/>
          <w:rFonts w:cs="Arial"/>
          <w:b/>
          <w:color w:val="000000"/>
          <w:u w:val="none"/>
        </w:rPr>
        <w:lastRenderedPageBreak/>
        <w:t>CAASPP Test Results in ELA by Student Group</w:t>
      </w:r>
    </w:p>
    <w:p w:rsidR="002B5E7D" w:rsidRPr="008E7082" w:rsidRDefault="002B5E7D" w:rsidP="002B5E7D">
      <w:pPr>
        <w:rPr>
          <w:rStyle w:val="Hyperlink"/>
          <w:rFonts w:cs="Arial"/>
          <w:b/>
          <w:color w:val="000000"/>
          <w:u w:val="none"/>
        </w:rPr>
      </w:pPr>
      <w:r w:rsidRPr="008E7082">
        <w:rPr>
          <w:rStyle w:val="Hyperlink"/>
          <w:rFonts w:cs="Arial"/>
          <w:b/>
          <w:color w:val="000000"/>
          <w:u w:val="none"/>
        </w:rPr>
        <w:t>Grades Three through Eight and Grade Eleven (School Year 2017–18)</w:t>
      </w:r>
    </w:p>
    <w:tbl>
      <w:tblPr>
        <w:tblStyle w:val="TableGrid"/>
        <w:tblW w:w="5047" w:type="pct"/>
        <w:jc w:val="center"/>
        <w:tblLook w:val="04A0" w:firstRow="1" w:lastRow="0" w:firstColumn="1" w:lastColumn="0" w:noHBand="0" w:noVBand="1"/>
        <w:tblCaption w:val="CAASPP Test Results in ELA by Student Group"/>
        <w:tblDescription w:val="Table displays for school year 2017-18,  the CAASPP test results in ELA by student group, for grades three through eight and grade eleven, the total enrollment, number tested, percent tested, and percent met or exceeded."/>
      </w:tblPr>
      <w:tblGrid>
        <w:gridCol w:w="2889"/>
        <w:gridCol w:w="1833"/>
        <w:gridCol w:w="1704"/>
        <w:gridCol w:w="1702"/>
        <w:gridCol w:w="1746"/>
      </w:tblGrid>
      <w:tr w:rsidR="002B5E7D" w:rsidRPr="00052FA8" w:rsidTr="000C2F63">
        <w:trPr>
          <w:cantSplit/>
          <w:tblHeader/>
          <w:jc w:val="center"/>
        </w:trPr>
        <w:tc>
          <w:tcPr>
            <w:tcW w:w="1463" w:type="pct"/>
            <w:shd w:val="clear" w:color="auto" w:fill="D9D9D9" w:themeFill="background1" w:themeFillShade="D9"/>
            <w:vAlign w:val="center"/>
            <w:hideMark/>
          </w:tcPr>
          <w:p w:rsidR="002B5E7D" w:rsidRPr="00052FA8" w:rsidRDefault="002B5E7D" w:rsidP="000C2F63">
            <w:pPr>
              <w:jc w:val="center"/>
              <w:rPr>
                <w:rFonts w:cs="Arial"/>
                <w:b/>
                <w:bCs/>
                <w:color w:val="000000"/>
              </w:rPr>
            </w:pPr>
            <w:r w:rsidRPr="00052FA8">
              <w:rPr>
                <w:rFonts w:cs="Arial"/>
                <w:b/>
                <w:bCs/>
                <w:color w:val="000000"/>
              </w:rPr>
              <w:t>Student Group</w:t>
            </w:r>
          </w:p>
        </w:tc>
        <w:tc>
          <w:tcPr>
            <w:tcW w:w="928" w:type="pct"/>
            <w:shd w:val="clear" w:color="auto" w:fill="D9D9D9" w:themeFill="background1" w:themeFillShade="D9"/>
            <w:vAlign w:val="center"/>
            <w:hideMark/>
          </w:tcPr>
          <w:p w:rsidR="002B5E7D" w:rsidRPr="00052FA8" w:rsidRDefault="002B5E7D" w:rsidP="000C2F63">
            <w:pPr>
              <w:jc w:val="center"/>
              <w:rPr>
                <w:rFonts w:cs="Arial"/>
                <w:b/>
                <w:bCs/>
                <w:color w:val="000000"/>
              </w:rPr>
            </w:pPr>
            <w:r w:rsidRPr="00052FA8">
              <w:rPr>
                <w:rFonts w:cs="Arial"/>
                <w:b/>
                <w:bCs/>
                <w:color w:val="000000"/>
              </w:rPr>
              <w:t xml:space="preserve">Total </w:t>
            </w:r>
            <w:r>
              <w:rPr>
                <w:rFonts w:cs="Arial"/>
                <w:b/>
                <w:bCs/>
                <w:color w:val="000000"/>
              </w:rPr>
              <w:br/>
            </w:r>
            <w:r w:rsidRPr="00052FA8">
              <w:rPr>
                <w:rFonts w:cs="Arial"/>
                <w:b/>
                <w:bCs/>
                <w:color w:val="000000"/>
              </w:rPr>
              <w:t>Enrollment</w:t>
            </w:r>
          </w:p>
        </w:tc>
        <w:tc>
          <w:tcPr>
            <w:tcW w:w="863" w:type="pct"/>
            <w:shd w:val="clear" w:color="auto" w:fill="D9D9D9" w:themeFill="background1" w:themeFillShade="D9"/>
            <w:vAlign w:val="center"/>
            <w:hideMark/>
          </w:tcPr>
          <w:p w:rsidR="002B5E7D" w:rsidRPr="00052FA8" w:rsidRDefault="002B5E7D" w:rsidP="000C2F63">
            <w:pPr>
              <w:jc w:val="center"/>
              <w:rPr>
                <w:rFonts w:cs="Arial"/>
                <w:b/>
                <w:bCs/>
                <w:color w:val="000000"/>
              </w:rPr>
            </w:pPr>
            <w:r w:rsidRPr="00052FA8">
              <w:rPr>
                <w:rFonts w:cs="Arial"/>
                <w:b/>
                <w:bCs/>
                <w:color w:val="000000"/>
              </w:rPr>
              <w:t xml:space="preserve">Number </w:t>
            </w:r>
            <w:r>
              <w:rPr>
                <w:rFonts w:cs="Arial"/>
                <w:b/>
                <w:bCs/>
                <w:color w:val="000000"/>
              </w:rPr>
              <w:br/>
            </w:r>
            <w:r w:rsidRPr="00052FA8">
              <w:rPr>
                <w:rFonts w:cs="Arial"/>
                <w:b/>
                <w:bCs/>
                <w:color w:val="000000"/>
              </w:rPr>
              <w:t>Tested</w:t>
            </w:r>
          </w:p>
        </w:tc>
        <w:tc>
          <w:tcPr>
            <w:tcW w:w="862" w:type="pct"/>
            <w:shd w:val="clear" w:color="auto" w:fill="D9D9D9" w:themeFill="background1" w:themeFillShade="D9"/>
            <w:vAlign w:val="center"/>
            <w:hideMark/>
          </w:tcPr>
          <w:p w:rsidR="002B5E7D" w:rsidRPr="00052FA8" w:rsidRDefault="002B5E7D" w:rsidP="000C2F63">
            <w:pPr>
              <w:jc w:val="center"/>
              <w:rPr>
                <w:rFonts w:cs="Arial"/>
                <w:b/>
                <w:bCs/>
                <w:color w:val="000000"/>
              </w:rPr>
            </w:pPr>
            <w:r w:rsidRPr="00052FA8">
              <w:rPr>
                <w:rFonts w:cs="Arial"/>
                <w:b/>
                <w:bCs/>
                <w:color w:val="000000"/>
              </w:rPr>
              <w:t xml:space="preserve">Percent </w:t>
            </w:r>
            <w:r>
              <w:rPr>
                <w:rFonts w:cs="Arial"/>
                <w:b/>
                <w:bCs/>
                <w:color w:val="000000"/>
              </w:rPr>
              <w:br/>
            </w:r>
            <w:r w:rsidRPr="00052FA8">
              <w:rPr>
                <w:rFonts w:cs="Arial"/>
                <w:b/>
                <w:bCs/>
                <w:color w:val="000000"/>
              </w:rPr>
              <w:t>Tested</w:t>
            </w:r>
          </w:p>
        </w:tc>
        <w:tc>
          <w:tcPr>
            <w:tcW w:w="884" w:type="pct"/>
            <w:shd w:val="clear" w:color="auto" w:fill="D9D9D9" w:themeFill="background1" w:themeFillShade="D9"/>
            <w:vAlign w:val="center"/>
            <w:hideMark/>
          </w:tcPr>
          <w:p w:rsidR="002B5E7D" w:rsidRPr="00052FA8" w:rsidRDefault="002B5E7D" w:rsidP="000C2F63">
            <w:pPr>
              <w:jc w:val="center"/>
              <w:rPr>
                <w:rFonts w:cs="Arial"/>
                <w:b/>
                <w:bCs/>
                <w:color w:val="000000"/>
              </w:rPr>
            </w:pPr>
            <w:r w:rsidRPr="00052FA8">
              <w:rPr>
                <w:rFonts w:cs="Arial"/>
                <w:b/>
                <w:bCs/>
                <w:color w:val="000000"/>
              </w:rPr>
              <w:t xml:space="preserve">Percent </w:t>
            </w:r>
            <w:r>
              <w:rPr>
                <w:rFonts w:cs="Arial"/>
                <w:b/>
                <w:bCs/>
                <w:color w:val="000000"/>
              </w:rPr>
              <w:br/>
            </w:r>
            <w:r w:rsidRPr="00052FA8">
              <w:rPr>
                <w:rFonts w:cs="Arial"/>
                <w:b/>
                <w:bCs/>
                <w:color w:val="000000"/>
              </w:rPr>
              <w:t>Met or Exceeded</w:t>
            </w:r>
          </w:p>
        </w:tc>
      </w:tr>
      <w:tr w:rsidR="00B10B1E" w:rsidRPr="00052FA8" w:rsidTr="00D304BA">
        <w:trPr>
          <w:cantSplit/>
          <w:tblHeader/>
          <w:jc w:val="center"/>
        </w:trPr>
        <w:tc>
          <w:tcPr>
            <w:tcW w:w="1463" w:type="pct"/>
            <w:hideMark/>
          </w:tcPr>
          <w:p w:rsidR="00B10B1E" w:rsidRPr="00052FA8" w:rsidRDefault="00B10B1E" w:rsidP="00B10B1E">
            <w:pPr>
              <w:rPr>
                <w:rFonts w:cs="Arial"/>
                <w:b/>
                <w:color w:val="000000"/>
              </w:rPr>
            </w:pPr>
            <w:r w:rsidRPr="00052FA8">
              <w:rPr>
                <w:rFonts w:cs="Arial"/>
                <w:b/>
                <w:color w:val="000000"/>
              </w:rPr>
              <w:t>All Students</w:t>
            </w:r>
          </w:p>
        </w:tc>
        <w:tc>
          <w:tcPr>
            <w:tcW w:w="928" w:type="pct"/>
          </w:tcPr>
          <w:p w:rsidR="00B10B1E" w:rsidRDefault="00B10B1E" w:rsidP="00B10B1E">
            <w:r w:rsidRPr="00CC524B">
              <w:rPr>
                <w:rFonts w:cs="Arial"/>
              </w:rPr>
              <w:t>N/A</w:t>
            </w:r>
          </w:p>
        </w:tc>
        <w:tc>
          <w:tcPr>
            <w:tcW w:w="863" w:type="pct"/>
          </w:tcPr>
          <w:p w:rsidR="00B10B1E" w:rsidRDefault="00B10B1E" w:rsidP="00B10B1E">
            <w:r w:rsidRPr="00CC524B">
              <w:rPr>
                <w:rFonts w:cs="Arial"/>
              </w:rPr>
              <w:t>N/A</w:t>
            </w:r>
          </w:p>
        </w:tc>
        <w:tc>
          <w:tcPr>
            <w:tcW w:w="862" w:type="pct"/>
          </w:tcPr>
          <w:p w:rsidR="00B10B1E" w:rsidRDefault="00B10B1E" w:rsidP="00B10B1E">
            <w:r w:rsidRPr="00CC524B">
              <w:rPr>
                <w:rFonts w:cs="Arial"/>
              </w:rPr>
              <w:t>N/A</w:t>
            </w:r>
          </w:p>
        </w:tc>
        <w:tc>
          <w:tcPr>
            <w:tcW w:w="884" w:type="pct"/>
          </w:tcPr>
          <w:p w:rsidR="00B10B1E" w:rsidRDefault="00B10B1E" w:rsidP="00B10B1E">
            <w:r w:rsidRPr="00CC524B">
              <w:rPr>
                <w:rFonts w:cs="Arial"/>
              </w:rPr>
              <w:t>N/A</w:t>
            </w:r>
          </w:p>
        </w:tc>
      </w:tr>
      <w:tr w:rsidR="00B10B1E" w:rsidRPr="00052FA8" w:rsidTr="00D304BA">
        <w:trPr>
          <w:cantSplit/>
          <w:tblHeader/>
          <w:jc w:val="center"/>
        </w:trPr>
        <w:tc>
          <w:tcPr>
            <w:tcW w:w="1463" w:type="pct"/>
          </w:tcPr>
          <w:p w:rsidR="00B10B1E" w:rsidRPr="00052FA8" w:rsidRDefault="00B10B1E" w:rsidP="00B10B1E">
            <w:pPr>
              <w:rPr>
                <w:rFonts w:cs="Arial"/>
                <w:b/>
                <w:color w:val="000000"/>
              </w:rPr>
            </w:pPr>
            <w:r w:rsidRPr="00052FA8">
              <w:rPr>
                <w:rFonts w:cs="Arial"/>
                <w:b/>
                <w:color w:val="000000"/>
              </w:rPr>
              <w:t>Male</w:t>
            </w:r>
          </w:p>
        </w:tc>
        <w:tc>
          <w:tcPr>
            <w:tcW w:w="928" w:type="pct"/>
          </w:tcPr>
          <w:p w:rsidR="00B10B1E" w:rsidRDefault="00B10B1E" w:rsidP="00B10B1E">
            <w:r w:rsidRPr="00CC524B">
              <w:rPr>
                <w:rFonts w:cs="Arial"/>
              </w:rPr>
              <w:t>N/A</w:t>
            </w:r>
          </w:p>
        </w:tc>
        <w:tc>
          <w:tcPr>
            <w:tcW w:w="863" w:type="pct"/>
          </w:tcPr>
          <w:p w:rsidR="00B10B1E" w:rsidRDefault="00B10B1E" w:rsidP="00B10B1E">
            <w:r w:rsidRPr="00CC524B">
              <w:rPr>
                <w:rFonts w:cs="Arial"/>
              </w:rPr>
              <w:t>N/A</w:t>
            </w:r>
          </w:p>
        </w:tc>
        <w:tc>
          <w:tcPr>
            <w:tcW w:w="862" w:type="pct"/>
          </w:tcPr>
          <w:p w:rsidR="00B10B1E" w:rsidRDefault="00B10B1E" w:rsidP="00B10B1E">
            <w:r w:rsidRPr="00CC524B">
              <w:rPr>
                <w:rFonts w:cs="Arial"/>
              </w:rPr>
              <w:t>N/A</w:t>
            </w:r>
          </w:p>
        </w:tc>
        <w:tc>
          <w:tcPr>
            <w:tcW w:w="884" w:type="pct"/>
          </w:tcPr>
          <w:p w:rsidR="00B10B1E" w:rsidRDefault="00B10B1E" w:rsidP="00B10B1E">
            <w:r w:rsidRPr="00CC524B">
              <w:rPr>
                <w:rFonts w:cs="Arial"/>
              </w:rPr>
              <w:t>N/A</w:t>
            </w:r>
          </w:p>
        </w:tc>
      </w:tr>
      <w:tr w:rsidR="00B10B1E" w:rsidRPr="00052FA8" w:rsidTr="00D304BA">
        <w:trPr>
          <w:cantSplit/>
          <w:tblHeader/>
          <w:jc w:val="center"/>
        </w:trPr>
        <w:tc>
          <w:tcPr>
            <w:tcW w:w="1463" w:type="pct"/>
          </w:tcPr>
          <w:p w:rsidR="00B10B1E" w:rsidRPr="00052FA8" w:rsidRDefault="00B10B1E" w:rsidP="00B10B1E">
            <w:pPr>
              <w:rPr>
                <w:rFonts w:cs="Arial"/>
                <w:b/>
                <w:color w:val="000000"/>
              </w:rPr>
            </w:pPr>
            <w:r w:rsidRPr="00052FA8">
              <w:rPr>
                <w:rFonts w:cs="Arial"/>
                <w:b/>
                <w:color w:val="000000"/>
              </w:rPr>
              <w:t>Female</w:t>
            </w:r>
          </w:p>
        </w:tc>
        <w:tc>
          <w:tcPr>
            <w:tcW w:w="928" w:type="pct"/>
          </w:tcPr>
          <w:p w:rsidR="00B10B1E" w:rsidRDefault="00B10B1E" w:rsidP="00B10B1E">
            <w:r w:rsidRPr="00CC524B">
              <w:rPr>
                <w:rFonts w:cs="Arial"/>
              </w:rPr>
              <w:t>N/A</w:t>
            </w:r>
          </w:p>
        </w:tc>
        <w:tc>
          <w:tcPr>
            <w:tcW w:w="863" w:type="pct"/>
          </w:tcPr>
          <w:p w:rsidR="00B10B1E" w:rsidRDefault="00B10B1E" w:rsidP="00B10B1E">
            <w:r w:rsidRPr="00CC524B">
              <w:rPr>
                <w:rFonts w:cs="Arial"/>
              </w:rPr>
              <w:t>N/A</w:t>
            </w:r>
          </w:p>
        </w:tc>
        <w:tc>
          <w:tcPr>
            <w:tcW w:w="862" w:type="pct"/>
          </w:tcPr>
          <w:p w:rsidR="00B10B1E" w:rsidRDefault="00B10B1E" w:rsidP="00B10B1E">
            <w:r w:rsidRPr="00CC524B">
              <w:rPr>
                <w:rFonts w:cs="Arial"/>
              </w:rPr>
              <w:t>N/A</w:t>
            </w:r>
          </w:p>
        </w:tc>
        <w:tc>
          <w:tcPr>
            <w:tcW w:w="884" w:type="pct"/>
          </w:tcPr>
          <w:p w:rsidR="00B10B1E" w:rsidRDefault="00B10B1E" w:rsidP="00B10B1E">
            <w:r w:rsidRPr="00CC524B">
              <w:rPr>
                <w:rFonts w:cs="Arial"/>
              </w:rPr>
              <w:t>N/A</w:t>
            </w:r>
          </w:p>
        </w:tc>
      </w:tr>
      <w:tr w:rsidR="00B10B1E" w:rsidRPr="00052FA8" w:rsidTr="00D304BA">
        <w:trPr>
          <w:cantSplit/>
          <w:tblHeader/>
          <w:jc w:val="center"/>
        </w:trPr>
        <w:tc>
          <w:tcPr>
            <w:tcW w:w="1463" w:type="pct"/>
            <w:hideMark/>
          </w:tcPr>
          <w:p w:rsidR="00B10B1E" w:rsidRPr="00052FA8" w:rsidRDefault="00B10B1E" w:rsidP="00B10B1E">
            <w:pPr>
              <w:rPr>
                <w:rFonts w:cs="Arial"/>
                <w:b/>
                <w:color w:val="000000"/>
              </w:rPr>
            </w:pPr>
            <w:r w:rsidRPr="00052FA8">
              <w:rPr>
                <w:rFonts w:cs="Arial"/>
                <w:b/>
                <w:color w:val="000000"/>
              </w:rPr>
              <w:t xml:space="preserve">Black or African American </w:t>
            </w:r>
          </w:p>
        </w:tc>
        <w:tc>
          <w:tcPr>
            <w:tcW w:w="928" w:type="pct"/>
          </w:tcPr>
          <w:p w:rsidR="00B10B1E" w:rsidRDefault="00B10B1E" w:rsidP="00B10B1E">
            <w:r w:rsidRPr="00CC524B">
              <w:rPr>
                <w:rFonts w:cs="Arial"/>
              </w:rPr>
              <w:t>N/A</w:t>
            </w:r>
          </w:p>
        </w:tc>
        <w:tc>
          <w:tcPr>
            <w:tcW w:w="863" w:type="pct"/>
          </w:tcPr>
          <w:p w:rsidR="00B10B1E" w:rsidRDefault="00B10B1E" w:rsidP="00B10B1E">
            <w:r w:rsidRPr="00CC524B">
              <w:rPr>
                <w:rFonts w:cs="Arial"/>
              </w:rPr>
              <w:t>N/A</w:t>
            </w:r>
          </w:p>
        </w:tc>
        <w:tc>
          <w:tcPr>
            <w:tcW w:w="862" w:type="pct"/>
          </w:tcPr>
          <w:p w:rsidR="00B10B1E" w:rsidRDefault="00B10B1E" w:rsidP="00B10B1E">
            <w:r w:rsidRPr="00CC524B">
              <w:rPr>
                <w:rFonts w:cs="Arial"/>
              </w:rPr>
              <w:t>N/A</w:t>
            </w:r>
          </w:p>
        </w:tc>
        <w:tc>
          <w:tcPr>
            <w:tcW w:w="884" w:type="pct"/>
          </w:tcPr>
          <w:p w:rsidR="00B10B1E" w:rsidRDefault="00B10B1E" w:rsidP="00B10B1E">
            <w:r w:rsidRPr="00CC524B">
              <w:rPr>
                <w:rFonts w:cs="Arial"/>
              </w:rPr>
              <w:t>N/A</w:t>
            </w:r>
          </w:p>
        </w:tc>
      </w:tr>
      <w:tr w:rsidR="00B10B1E" w:rsidRPr="00052FA8" w:rsidTr="00D304BA">
        <w:trPr>
          <w:cantSplit/>
          <w:tblHeader/>
          <w:jc w:val="center"/>
        </w:trPr>
        <w:tc>
          <w:tcPr>
            <w:tcW w:w="1463" w:type="pct"/>
            <w:hideMark/>
          </w:tcPr>
          <w:p w:rsidR="00B10B1E" w:rsidRPr="00052FA8" w:rsidRDefault="00B10B1E" w:rsidP="00B10B1E">
            <w:pPr>
              <w:rPr>
                <w:rFonts w:cs="Arial"/>
                <w:b/>
                <w:color w:val="000000"/>
              </w:rPr>
            </w:pPr>
            <w:r w:rsidRPr="00052FA8">
              <w:rPr>
                <w:rFonts w:cs="Arial"/>
                <w:b/>
                <w:color w:val="000000"/>
              </w:rPr>
              <w:t>American Indian or Alaska Native</w:t>
            </w:r>
          </w:p>
        </w:tc>
        <w:tc>
          <w:tcPr>
            <w:tcW w:w="928" w:type="pct"/>
          </w:tcPr>
          <w:p w:rsidR="00B10B1E" w:rsidRDefault="00B10B1E" w:rsidP="00B10B1E">
            <w:r w:rsidRPr="00CC524B">
              <w:rPr>
                <w:rFonts w:cs="Arial"/>
              </w:rPr>
              <w:t>N/A</w:t>
            </w:r>
          </w:p>
        </w:tc>
        <w:tc>
          <w:tcPr>
            <w:tcW w:w="863" w:type="pct"/>
          </w:tcPr>
          <w:p w:rsidR="00B10B1E" w:rsidRDefault="00B10B1E" w:rsidP="00B10B1E">
            <w:r w:rsidRPr="00CC524B">
              <w:rPr>
                <w:rFonts w:cs="Arial"/>
              </w:rPr>
              <w:t>N/A</w:t>
            </w:r>
          </w:p>
        </w:tc>
        <w:tc>
          <w:tcPr>
            <w:tcW w:w="862" w:type="pct"/>
          </w:tcPr>
          <w:p w:rsidR="00B10B1E" w:rsidRDefault="00B10B1E" w:rsidP="00B10B1E">
            <w:r w:rsidRPr="00CC524B">
              <w:rPr>
                <w:rFonts w:cs="Arial"/>
              </w:rPr>
              <w:t>N/A</w:t>
            </w:r>
          </w:p>
        </w:tc>
        <w:tc>
          <w:tcPr>
            <w:tcW w:w="884" w:type="pct"/>
          </w:tcPr>
          <w:p w:rsidR="00B10B1E" w:rsidRDefault="00B10B1E" w:rsidP="00B10B1E">
            <w:r w:rsidRPr="00CC524B">
              <w:rPr>
                <w:rFonts w:cs="Arial"/>
              </w:rPr>
              <w:t>N/A</w:t>
            </w:r>
          </w:p>
        </w:tc>
      </w:tr>
      <w:tr w:rsidR="00B10B1E" w:rsidRPr="00052FA8" w:rsidTr="00D304BA">
        <w:trPr>
          <w:cantSplit/>
          <w:tblHeader/>
          <w:jc w:val="center"/>
        </w:trPr>
        <w:tc>
          <w:tcPr>
            <w:tcW w:w="1463" w:type="pct"/>
            <w:hideMark/>
          </w:tcPr>
          <w:p w:rsidR="00B10B1E" w:rsidRPr="00052FA8" w:rsidRDefault="00B10B1E" w:rsidP="00B10B1E">
            <w:pPr>
              <w:rPr>
                <w:rFonts w:cs="Arial"/>
                <w:b/>
                <w:color w:val="000000"/>
              </w:rPr>
            </w:pPr>
            <w:r w:rsidRPr="00052FA8">
              <w:rPr>
                <w:rFonts w:cs="Arial"/>
                <w:b/>
                <w:color w:val="000000"/>
              </w:rPr>
              <w:t>Asian</w:t>
            </w:r>
          </w:p>
        </w:tc>
        <w:tc>
          <w:tcPr>
            <w:tcW w:w="928" w:type="pct"/>
          </w:tcPr>
          <w:p w:rsidR="00B10B1E" w:rsidRDefault="00B10B1E" w:rsidP="00B10B1E">
            <w:r w:rsidRPr="00CC524B">
              <w:rPr>
                <w:rFonts w:cs="Arial"/>
              </w:rPr>
              <w:t>N/A</w:t>
            </w:r>
          </w:p>
        </w:tc>
        <w:tc>
          <w:tcPr>
            <w:tcW w:w="863" w:type="pct"/>
          </w:tcPr>
          <w:p w:rsidR="00B10B1E" w:rsidRDefault="00B10B1E" w:rsidP="00B10B1E">
            <w:r w:rsidRPr="00CC524B">
              <w:rPr>
                <w:rFonts w:cs="Arial"/>
              </w:rPr>
              <w:t>N/A</w:t>
            </w:r>
          </w:p>
        </w:tc>
        <w:tc>
          <w:tcPr>
            <w:tcW w:w="862" w:type="pct"/>
          </w:tcPr>
          <w:p w:rsidR="00B10B1E" w:rsidRDefault="00B10B1E" w:rsidP="00B10B1E">
            <w:r w:rsidRPr="00CC524B">
              <w:rPr>
                <w:rFonts w:cs="Arial"/>
              </w:rPr>
              <w:t>N/A</w:t>
            </w:r>
          </w:p>
        </w:tc>
        <w:tc>
          <w:tcPr>
            <w:tcW w:w="884" w:type="pct"/>
          </w:tcPr>
          <w:p w:rsidR="00B10B1E" w:rsidRDefault="00B10B1E" w:rsidP="00B10B1E">
            <w:r w:rsidRPr="00CC524B">
              <w:rPr>
                <w:rFonts w:cs="Arial"/>
              </w:rPr>
              <w:t>N/A</w:t>
            </w:r>
          </w:p>
        </w:tc>
      </w:tr>
      <w:tr w:rsidR="00B10B1E" w:rsidRPr="00052FA8" w:rsidTr="00D304BA">
        <w:trPr>
          <w:cantSplit/>
          <w:tblHeader/>
          <w:jc w:val="center"/>
        </w:trPr>
        <w:tc>
          <w:tcPr>
            <w:tcW w:w="1463" w:type="pct"/>
            <w:hideMark/>
          </w:tcPr>
          <w:p w:rsidR="00B10B1E" w:rsidRPr="00052FA8" w:rsidRDefault="00B10B1E" w:rsidP="00B10B1E">
            <w:pPr>
              <w:rPr>
                <w:rFonts w:cs="Arial"/>
                <w:b/>
                <w:color w:val="000000"/>
              </w:rPr>
            </w:pPr>
            <w:r w:rsidRPr="00052FA8">
              <w:rPr>
                <w:rFonts w:cs="Arial"/>
                <w:b/>
                <w:color w:val="000000"/>
              </w:rPr>
              <w:t>Filipino</w:t>
            </w:r>
          </w:p>
        </w:tc>
        <w:tc>
          <w:tcPr>
            <w:tcW w:w="928" w:type="pct"/>
          </w:tcPr>
          <w:p w:rsidR="00B10B1E" w:rsidRDefault="00B10B1E" w:rsidP="00B10B1E">
            <w:r w:rsidRPr="00CC524B">
              <w:rPr>
                <w:rFonts w:cs="Arial"/>
              </w:rPr>
              <w:t>N/A</w:t>
            </w:r>
          </w:p>
        </w:tc>
        <w:tc>
          <w:tcPr>
            <w:tcW w:w="863" w:type="pct"/>
          </w:tcPr>
          <w:p w:rsidR="00B10B1E" w:rsidRDefault="00B10B1E" w:rsidP="00B10B1E">
            <w:r w:rsidRPr="00CC524B">
              <w:rPr>
                <w:rFonts w:cs="Arial"/>
              </w:rPr>
              <w:t>N/A</w:t>
            </w:r>
          </w:p>
        </w:tc>
        <w:tc>
          <w:tcPr>
            <w:tcW w:w="862" w:type="pct"/>
          </w:tcPr>
          <w:p w:rsidR="00B10B1E" w:rsidRDefault="00B10B1E" w:rsidP="00B10B1E">
            <w:r w:rsidRPr="00CC524B">
              <w:rPr>
                <w:rFonts w:cs="Arial"/>
              </w:rPr>
              <w:t>N/A</w:t>
            </w:r>
          </w:p>
        </w:tc>
        <w:tc>
          <w:tcPr>
            <w:tcW w:w="884" w:type="pct"/>
          </w:tcPr>
          <w:p w:rsidR="00B10B1E" w:rsidRDefault="00B10B1E" w:rsidP="00B10B1E">
            <w:r w:rsidRPr="00CC524B">
              <w:rPr>
                <w:rFonts w:cs="Arial"/>
              </w:rPr>
              <w:t>N/A</w:t>
            </w:r>
          </w:p>
        </w:tc>
      </w:tr>
      <w:tr w:rsidR="00B10B1E" w:rsidRPr="00052FA8" w:rsidTr="00D304BA">
        <w:trPr>
          <w:cantSplit/>
          <w:tblHeader/>
          <w:jc w:val="center"/>
        </w:trPr>
        <w:tc>
          <w:tcPr>
            <w:tcW w:w="1463" w:type="pct"/>
            <w:hideMark/>
          </w:tcPr>
          <w:p w:rsidR="00B10B1E" w:rsidRPr="00052FA8" w:rsidRDefault="00B10B1E" w:rsidP="00B10B1E">
            <w:pPr>
              <w:rPr>
                <w:rFonts w:cs="Arial"/>
                <w:b/>
                <w:color w:val="000000"/>
              </w:rPr>
            </w:pPr>
            <w:r w:rsidRPr="00052FA8">
              <w:rPr>
                <w:rFonts w:cs="Arial"/>
                <w:b/>
                <w:color w:val="000000"/>
              </w:rPr>
              <w:t>Hispanic or Latino</w:t>
            </w:r>
          </w:p>
        </w:tc>
        <w:tc>
          <w:tcPr>
            <w:tcW w:w="928" w:type="pct"/>
          </w:tcPr>
          <w:p w:rsidR="00B10B1E" w:rsidRDefault="00B10B1E" w:rsidP="00B10B1E">
            <w:r w:rsidRPr="00CC524B">
              <w:rPr>
                <w:rFonts w:cs="Arial"/>
              </w:rPr>
              <w:t>N/A</w:t>
            </w:r>
          </w:p>
        </w:tc>
        <w:tc>
          <w:tcPr>
            <w:tcW w:w="863" w:type="pct"/>
          </w:tcPr>
          <w:p w:rsidR="00B10B1E" w:rsidRDefault="00B10B1E" w:rsidP="00B10B1E">
            <w:r w:rsidRPr="00CC524B">
              <w:rPr>
                <w:rFonts w:cs="Arial"/>
              </w:rPr>
              <w:t>N/A</w:t>
            </w:r>
          </w:p>
        </w:tc>
        <w:tc>
          <w:tcPr>
            <w:tcW w:w="862" w:type="pct"/>
          </w:tcPr>
          <w:p w:rsidR="00B10B1E" w:rsidRDefault="00B10B1E" w:rsidP="00B10B1E">
            <w:r w:rsidRPr="00CC524B">
              <w:rPr>
                <w:rFonts w:cs="Arial"/>
              </w:rPr>
              <w:t>N/A</w:t>
            </w:r>
          </w:p>
        </w:tc>
        <w:tc>
          <w:tcPr>
            <w:tcW w:w="884" w:type="pct"/>
          </w:tcPr>
          <w:p w:rsidR="00B10B1E" w:rsidRDefault="00B10B1E" w:rsidP="00B10B1E">
            <w:r w:rsidRPr="00CC524B">
              <w:rPr>
                <w:rFonts w:cs="Arial"/>
              </w:rPr>
              <w:t>N/A</w:t>
            </w:r>
          </w:p>
        </w:tc>
      </w:tr>
      <w:tr w:rsidR="00B10B1E" w:rsidRPr="00052FA8" w:rsidTr="00D304BA">
        <w:trPr>
          <w:cantSplit/>
          <w:tblHeader/>
          <w:jc w:val="center"/>
        </w:trPr>
        <w:tc>
          <w:tcPr>
            <w:tcW w:w="1463" w:type="pct"/>
            <w:hideMark/>
          </w:tcPr>
          <w:p w:rsidR="00B10B1E" w:rsidRPr="00052FA8" w:rsidRDefault="00B10B1E" w:rsidP="00B10B1E">
            <w:pPr>
              <w:rPr>
                <w:rFonts w:cs="Arial"/>
                <w:b/>
                <w:color w:val="000000"/>
              </w:rPr>
            </w:pPr>
            <w:r w:rsidRPr="00052FA8">
              <w:rPr>
                <w:rFonts w:cs="Arial"/>
                <w:b/>
                <w:color w:val="000000"/>
              </w:rPr>
              <w:t>Native Hawaiian or Pacific Islander</w:t>
            </w:r>
          </w:p>
        </w:tc>
        <w:tc>
          <w:tcPr>
            <w:tcW w:w="928" w:type="pct"/>
          </w:tcPr>
          <w:p w:rsidR="00B10B1E" w:rsidRDefault="00B10B1E" w:rsidP="00B10B1E">
            <w:r w:rsidRPr="00CC524B">
              <w:rPr>
                <w:rFonts w:cs="Arial"/>
              </w:rPr>
              <w:t>N/A</w:t>
            </w:r>
          </w:p>
        </w:tc>
        <w:tc>
          <w:tcPr>
            <w:tcW w:w="863" w:type="pct"/>
          </w:tcPr>
          <w:p w:rsidR="00B10B1E" w:rsidRDefault="00B10B1E" w:rsidP="00B10B1E">
            <w:r w:rsidRPr="00CC524B">
              <w:rPr>
                <w:rFonts w:cs="Arial"/>
              </w:rPr>
              <w:t>N/A</w:t>
            </w:r>
          </w:p>
        </w:tc>
        <w:tc>
          <w:tcPr>
            <w:tcW w:w="862" w:type="pct"/>
          </w:tcPr>
          <w:p w:rsidR="00B10B1E" w:rsidRDefault="00B10B1E" w:rsidP="00B10B1E">
            <w:r w:rsidRPr="00CC524B">
              <w:rPr>
                <w:rFonts w:cs="Arial"/>
              </w:rPr>
              <w:t>N/A</w:t>
            </w:r>
          </w:p>
        </w:tc>
        <w:tc>
          <w:tcPr>
            <w:tcW w:w="884" w:type="pct"/>
          </w:tcPr>
          <w:p w:rsidR="00B10B1E" w:rsidRDefault="00B10B1E" w:rsidP="00B10B1E">
            <w:r w:rsidRPr="00CC524B">
              <w:rPr>
                <w:rFonts w:cs="Arial"/>
              </w:rPr>
              <w:t>N/A</w:t>
            </w:r>
          </w:p>
        </w:tc>
      </w:tr>
      <w:tr w:rsidR="00B10B1E" w:rsidRPr="00052FA8" w:rsidTr="00D304BA">
        <w:trPr>
          <w:cantSplit/>
          <w:tblHeader/>
          <w:jc w:val="center"/>
        </w:trPr>
        <w:tc>
          <w:tcPr>
            <w:tcW w:w="1463" w:type="pct"/>
            <w:hideMark/>
          </w:tcPr>
          <w:p w:rsidR="00B10B1E" w:rsidRPr="00052FA8" w:rsidRDefault="00B10B1E" w:rsidP="00B10B1E">
            <w:pPr>
              <w:rPr>
                <w:rFonts w:cs="Arial"/>
                <w:b/>
                <w:color w:val="000000"/>
              </w:rPr>
            </w:pPr>
            <w:r w:rsidRPr="00052FA8">
              <w:rPr>
                <w:rFonts w:cs="Arial"/>
                <w:b/>
                <w:color w:val="000000"/>
              </w:rPr>
              <w:t>White</w:t>
            </w:r>
          </w:p>
        </w:tc>
        <w:tc>
          <w:tcPr>
            <w:tcW w:w="928" w:type="pct"/>
          </w:tcPr>
          <w:p w:rsidR="00B10B1E" w:rsidRDefault="00B10B1E" w:rsidP="00B10B1E">
            <w:r w:rsidRPr="00CC524B">
              <w:rPr>
                <w:rFonts w:cs="Arial"/>
              </w:rPr>
              <w:t>N/A</w:t>
            </w:r>
          </w:p>
        </w:tc>
        <w:tc>
          <w:tcPr>
            <w:tcW w:w="863" w:type="pct"/>
          </w:tcPr>
          <w:p w:rsidR="00B10B1E" w:rsidRDefault="00B10B1E" w:rsidP="00B10B1E">
            <w:r w:rsidRPr="00CC524B">
              <w:rPr>
                <w:rFonts w:cs="Arial"/>
              </w:rPr>
              <w:t>N/A</w:t>
            </w:r>
          </w:p>
        </w:tc>
        <w:tc>
          <w:tcPr>
            <w:tcW w:w="862" w:type="pct"/>
          </w:tcPr>
          <w:p w:rsidR="00B10B1E" w:rsidRDefault="00B10B1E" w:rsidP="00B10B1E">
            <w:r w:rsidRPr="00CC524B">
              <w:rPr>
                <w:rFonts w:cs="Arial"/>
              </w:rPr>
              <w:t>N/A</w:t>
            </w:r>
          </w:p>
        </w:tc>
        <w:tc>
          <w:tcPr>
            <w:tcW w:w="884" w:type="pct"/>
          </w:tcPr>
          <w:p w:rsidR="00B10B1E" w:rsidRDefault="00B10B1E" w:rsidP="00B10B1E">
            <w:r w:rsidRPr="00CC524B">
              <w:rPr>
                <w:rFonts w:cs="Arial"/>
              </w:rPr>
              <w:t>N/A</w:t>
            </w:r>
          </w:p>
        </w:tc>
      </w:tr>
      <w:tr w:rsidR="00B10B1E" w:rsidRPr="00052FA8" w:rsidTr="00D304BA">
        <w:trPr>
          <w:cantSplit/>
          <w:tblHeader/>
          <w:jc w:val="center"/>
        </w:trPr>
        <w:tc>
          <w:tcPr>
            <w:tcW w:w="1463" w:type="pct"/>
            <w:hideMark/>
          </w:tcPr>
          <w:p w:rsidR="00B10B1E" w:rsidRPr="00052FA8" w:rsidRDefault="00B10B1E" w:rsidP="00B10B1E">
            <w:pPr>
              <w:rPr>
                <w:rFonts w:cs="Arial"/>
                <w:b/>
                <w:color w:val="000000"/>
              </w:rPr>
            </w:pPr>
            <w:r w:rsidRPr="00052FA8">
              <w:rPr>
                <w:rFonts w:cs="Arial"/>
                <w:b/>
                <w:color w:val="000000"/>
              </w:rPr>
              <w:t>Two or More Races</w:t>
            </w:r>
          </w:p>
        </w:tc>
        <w:tc>
          <w:tcPr>
            <w:tcW w:w="928" w:type="pct"/>
          </w:tcPr>
          <w:p w:rsidR="00B10B1E" w:rsidRDefault="00B10B1E" w:rsidP="00B10B1E">
            <w:r w:rsidRPr="00CC524B">
              <w:rPr>
                <w:rFonts w:cs="Arial"/>
              </w:rPr>
              <w:t>N/A</w:t>
            </w:r>
          </w:p>
        </w:tc>
        <w:tc>
          <w:tcPr>
            <w:tcW w:w="863" w:type="pct"/>
          </w:tcPr>
          <w:p w:rsidR="00B10B1E" w:rsidRDefault="00B10B1E" w:rsidP="00B10B1E">
            <w:r w:rsidRPr="00CC524B">
              <w:rPr>
                <w:rFonts w:cs="Arial"/>
              </w:rPr>
              <w:t>N/A</w:t>
            </w:r>
          </w:p>
        </w:tc>
        <w:tc>
          <w:tcPr>
            <w:tcW w:w="862" w:type="pct"/>
          </w:tcPr>
          <w:p w:rsidR="00B10B1E" w:rsidRDefault="00B10B1E" w:rsidP="00B10B1E">
            <w:r w:rsidRPr="00CC524B">
              <w:rPr>
                <w:rFonts w:cs="Arial"/>
              </w:rPr>
              <w:t>N/A</w:t>
            </w:r>
          </w:p>
        </w:tc>
        <w:tc>
          <w:tcPr>
            <w:tcW w:w="884" w:type="pct"/>
          </w:tcPr>
          <w:p w:rsidR="00B10B1E" w:rsidRDefault="00B10B1E" w:rsidP="00B10B1E">
            <w:r w:rsidRPr="00CC524B">
              <w:rPr>
                <w:rFonts w:cs="Arial"/>
              </w:rPr>
              <w:t>N/A</w:t>
            </w:r>
          </w:p>
        </w:tc>
      </w:tr>
      <w:tr w:rsidR="00B10B1E" w:rsidRPr="00052FA8" w:rsidTr="00D304BA">
        <w:trPr>
          <w:cantSplit/>
          <w:tblHeader/>
          <w:jc w:val="center"/>
        </w:trPr>
        <w:tc>
          <w:tcPr>
            <w:tcW w:w="1463" w:type="pct"/>
            <w:hideMark/>
          </w:tcPr>
          <w:p w:rsidR="00B10B1E" w:rsidRPr="00052FA8" w:rsidRDefault="00B10B1E" w:rsidP="00B10B1E">
            <w:pPr>
              <w:rPr>
                <w:rFonts w:cs="Arial"/>
                <w:b/>
                <w:color w:val="000000"/>
              </w:rPr>
            </w:pPr>
            <w:r w:rsidRPr="00052FA8">
              <w:rPr>
                <w:rFonts w:cs="Arial"/>
                <w:b/>
                <w:color w:val="000000"/>
              </w:rPr>
              <w:t>Socioeconomically Disadvantaged</w:t>
            </w:r>
          </w:p>
        </w:tc>
        <w:tc>
          <w:tcPr>
            <w:tcW w:w="928" w:type="pct"/>
          </w:tcPr>
          <w:p w:rsidR="00B10B1E" w:rsidRDefault="00B10B1E" w:rsidP="00B10B1E">
            <w:r w:rsidRPr="00CC524B">
              <w:rPr>
                <w:rFonts w:cs="Arial"/>
              </w:rPr>
              <w:t>N/A</w:t>
            </w:r>
          </w:p>
        </w:tc>
        <w:tc>
          <w:tcPr>
            <w:tcW w:w="863" w:type="pct"/>
          </w:tcPr>
          <w:p w:rsidR="00B10B1E" w:rsidRDefault="00B10B1E" w:rsidP="00B10B1E">
            <w:r w:rsidRPr="00CC524B">
              <w:rPr>
                <w:rFonts w:cs="Arial"/>
              </w:rPr>
              <w:t>N/A</w:t>
            </w:r>
          </w:p>
        </w:tc>
        <w:tc>
          <w:tcPr>
            <w:tcW w:w="862" w:type="pct"/>
          </w:tcPr>
          <w:p w:rsidR="00B10B1E" w:rsidRDefault="00B10B1E" w:rsidP="00B10B1E">
            <w:r w:rsidRPr="00CC524B">
              <w:rPr>
                <w:rFonts w:cs="Arial"/>
              </w:rPr>
              <w:t>N/A</w:t>
            </w:r>
          </w:p>
        </w:tc>
        <w:tc>
          <w:tcPr>
            <w:tcW w:w="884" w:type="pct"/>
          </w:tcPr>
          <w:p w:rsidR="00B10B1E" w:rsidRDefault="00B10B1E" w:rsidP="00B10B1E">
            <w:r w:rsidRPr="00CC524B">
              <w:rPr>
                <w:rFonts w:cs="Arial"/>
              </w:rPr>
              <w:t>N/A</w:t>
            </w:r>
          </w:p>
        </w:tc>
      </w:tr>
      <w:tr w:rsidR="00B10B1E" w:rsidRPr="00052FA8" w:rsidTr="00D304BA">
        <w:trPr>
          <w:cantSplit/>
          <w:tblHeader/>
          <w:jc w:val="center"/>
        </w:trPr>
        <w:tc>
          <w:tcPr>
            <w:tcW w:w="1463" w:type="pct"/>
            <w:hideMark/>
          </w:tcPr>
          <w:p w:rsidR="00B10B1E" w:rsidRPr="00052FA8" w:rsidRDefault="00B10B1E" w:rsidP="00B10B1E">
            <w:pPr>
              <w:rPr>
                <w:rFonts w:cs="Arial"/>
                <w:b/>
                <w:color w:val="000000"/>
              </w:rPr>
            </w:pPr>
            <w:r w:rsidRPr="00052FA8">
              <w:rPr>
                <w:rFonts w:cs="Arial"/>
                <w:b/>
                <w:color w:val="000000"/>
              </w:rPr>
              <w:t>English Learners</w:t>
            </w:r>
          </w:p>
        </w:tc>
        <w:tc>
          <w:tcPr>
            <w:tcW w:w="928" w:type="pct"/>
          </w:tcPr>
          <w:p w:rsidR="00B10B1E" w:rsidRDefault="00B10B1E" w:rsidP="00B10B1E">
            <w:r w:rsidRPr="00CC524B">
              <w:rPr>
                <w:rFonts w:cs="Arial"/>
              </w:rPr>
              <w:t>N/A</w:t>
            </w:r>
          </w:p>
        </w:tc>
        <w:tc>
          <w:tcPr>
            <w:tcW w:w="863" w:type="pct"/>
          </w:tcPr>
          <w:p w:rsidR="00B10B1E" w:rsidRDefault="00B10B1E" w:rsidP="00B10B1E">
            <w:r w:rsidRPr="00CC524B">
              <w:rPr>
                <w:rFonts w:cs="Arial"/>
              </w:rPr>
              <w:t>N/A</w:t>
            </w:r>
          </w:p>
        </w:tc>
        <w:tc>
          <w:tcPr>
            <w:tcW w:w="862" w:type="pct"/>
          </w:tcPr>
          <w:p w:rsidR="00B10B1E" w:rsidRDefault="00B10B1E" w:rsidP="00B10B1E">
            <w:r w:rsidRPr="00CC524B">
              <w:rPr>
                <w:rFonts w:cs="Arial"/>
              </w:rPr>
              <w:t>N/A</w:t>
            </w:r>
          </w:p>
        </w:tc>
        <w:tc>
          <w:tcPr>
            <w:tcW w:w="884" w:type="pct"/>
          </w:tcPr>
          <w:p w:rsidR="00B10B1E" w:rsidRDefault="00B10B1E" w:rsidP="00B10B1E">
            <w:r w:rsidRPr="00CC524B">
              <w:rPr>
                <w:rFonts w:cs="Arial"/>
              </w:rPr>
              <w:t>N/A</w:t>
            </w:r>
          </w:p>
        </w:tc>
      </w:tr>
      <w:tr w:rsidR="00B10B1E" w:rsidRPr="00052FA8" w:rsidTr="00D304BA">
        <w:trPr>
          <w:cantSplit/>
          <w:tblHeader/>
          <w:jc w:val="center"/>
        </w:trPr>
        <w:tc>
          <w:tcPr>
            <w:tcW w:w="1463" w:type="pct"/>
            <w:hideMark/>
          </w:tcPr>
          <w:p w:rsidR="00B10B1E" w:rsidRPr="00052FA8" w:rsidRDefault="00B10B1E" w:rsidP="00B10B1E">
            <w:pPr>
              <w:rPr>
                <w:rFonts w:cs="Arial"/>
                <w:b/>
                <w:color w:val="000000"/>
              </w:rPr>
            </w:pPr>
            <w:r w:rsidRPr="00052FA8">
              <w:rPr>
                <w:rFonts w:cs="Arial"/>
                <w:b/>
                <w:color w:val="000000"/>
              </w:rPr>
              <w:t xml:space="preserve">Students with Disabilities </w:t>
            </w:r>
          </w:p>
        </w:tc>
        <w:tc>
          <w:tcPr>
            <w:tcW w:w="928" w:type="pct"/>
          </w:tcPr>
          <w:p w:rsidR="00B10B1E" w:rsidRDefault="00B10B1E" w:rsidP="00B10B1E">
            <w:r w:rsidRPr="00CC524B">
              <w:rPr>
                <w:rFonts w:cs="Arial"/>
              </w:rPr>
              <w:t>N/A</w:t>
            </w:r>
          </w:p>
        </w:tc>
        <w:tc>
          <w:tcPr>
            <w:tcW w:w="863" w:type="pct"/>
          </w:tcPr>
          <w:p w:rsidR="00B10B1E" w:rsidRDefault="00B10B1E" w:rsidP="00B10B1E">
            <w:r w:rsidRPr="00CC524B">
              <w:rPr>
                <w:rFonts w:cs="Arial"/>
              </w:rPr>
              <w:t>N/A</w:t>
            </w:r>
          </w:p>
        </w:tc>
        <w:tc>
          <w:tcPr>
            <w:tcW w:w="862" w:type="pct"/>
          </w:tcPr>
          <w:p w:rsidR="00B10B1E" w:rsidRDefault="00B10B1E" w:rsidP="00B10B1E">
            <w:r w:rsidRPr="00CC524B">
              <w:rPr>
                <w:rFonts w:cs="Arial"/>
              </w:rPr>
              <w:t>N/A</w:t>
            </w:r>
          </w:p>
        </w:tc>
        <w:tc>
          <w:tcPr>
            <w:tcW w:w="884" w:type="pct"/>
          </w:tcPr>
          <w:p w:rsidR="00B10B1E" w:rsidRDefault="00B10B1E" w:rsidP="00B10B1E">
            <w:r w:rsidRPr="00CC524B">
              <w:rPr>
                <w:rFonts w:cs="Arial"/>
              </w:rPr>
              <w:t>N/A</w:t>
            </w:r>
          </w:p>
        </w:tc>
      </w:tr>
      <w:tr w:rsidR="00B10B1E" w:rsidRPr="00052FA8" w:rsidTr="00D304BA">
        <w:trPr>
          <w:cantSplit/>
          <w:tblHeader/>
          <w:jc w:val="center"/>
        </w:trPr>
        <w:tc>
          <w:tcPr>
            <w:tcW w:w="1463" w:type="pct"/>
            <w:hideMark/>
          </w:tcPr>
          <w:p w:rsidR="00B10B1E" w:rsidRPr="00052FA8" w:rsidRDefault="00B10B1E" w:rsidP="00B10B1E">
            <w:pPr>
              <w:rPr>
                <w:rFonts w:cs="Arial"/>
                <w:b/>
                <w:color w:val="000000"/>
              </w:rPr>
            </w:pPr>
            <w:r w:rsidRPr="00052FA8">
              <w:rPr>
                <w:rFonts w:cs="Arial"/>
                <w:b/>
                <w:color w:val="000000"/>
              </w:rPr>
              <w:t>Students Receiving Migrant Education Services</w:t>
            </w:r>
          </w:p>
        </w:tc>
        <w:tc>
          <w:tcPr>
            <w:tcW w:w="928" w:type="pct"/>
          </w:tcPr>
          <w:p w:rsidR="00B10B1E" w:rsidRDefault="00B10B1E" w:rsidP="00B10B1E">
            <w:r w:rsidRPr="00CC524B">
              <w:rPr>
                <w:rFonts w:cs="Arial"/>
              </w:rPr>
              <w:t>N/A</w:t>
            </w:r>
          </w:p>
        </w:tc>
        <w:tc>
          <w:tcPr>
            <w:tcW w:w="863" w:type="pct"/>
          </w:tcPr>
          <w:p w:rsidR="00B10B1E" w:rsidRDefault="00B10B1E" w:rsidP="00B10B1E">
            <w:r w:rsidRPr="00CC524B">
              <w:rPr>
                <w:rFonts w:cs="Arial"/>
              </w:rPr>
              <w:t>N/A</w:t>
            </w:r>
          </w:p>
        </w:tc>
        <w:tc>
          <w:tcPr>
            <w:tcW w:w="862" w:type="pct"/>
          </w:tcPr>
          <w:p w:rsidR="00B10B1E" w:rsidRDefault="00B10B1E" w:rsidP="00B10B1E">
            <w:r w:rsidRPr="00CC524B">
              <w:rPr>
                <w:rFonts w:cs="Arial"/>
              </w:rPr>
              <w:t>N/A</w:t>
            </w:r>
          </w:p>
        </w:tc>
        <w:tc>
          <w:tcPr>
            <w:tcW w:w="884" w:type="pct"/>
          </w:tcPr>
          <w:p w:rsidR="00B10B1E" w:rsidRDefault="00B10B1E" w:rsidP="00B10B1E">
            <w:r w:rsidRPr="00CC524B">
              <w:rPr>
                <w:rFonts w:cs="Arial"/>
              </w:rPr>
              <w:t>N/A</w:t>
            </w:r>
          </w:p>
        </w:tc>
      </w:tr>
      <w:tr w:rsidR="00B10B1E" w:rsidRPr="00052FA8" w:rsidTr="00D304BA">
        <w:trPr>
          <w:cantSplit/>
          <w:tblHeader/>
          <w:jc w:val="center"/>
        </w:trPr>
        <w:tc>
          <w:tcPr>
            <w:tcW w:w="1463" w:type="pct"/>
          </w:tcPr>
          <w:p w:rsidR="00B10B1E" w:rsidRPr="00052FA8" w:rsidRDefault="00B10B1E" w:rsidP="00B10B1E">
            <w:pPr>
              <w:rPr>
                <w:rFonts w:cs="Arial"/>
                <w:b/>
                <w:color w:val="000000"/>
              </w:rPr>
            </w:pPr>
            <w:r w:rsidRPr="00052FA8">
              <w:rPr>
                <w:rFonts w:cs="Arial"/>
                <w:b/>
                <w:color w:val="000000"/>
              </w:rPr>
              <w:t>Foster Youth</w:t>
            </w:r>
          </w:p>
        </w:tc>
        <w:tc>
          <w:tcPr>
            <w:tcW w:w="928" w:type="pct"/>
          </w:tcPr>
          <w:p w:rsidR="00B10B1E" w:rsidRDefault="00B10B1E" w:rsidP="00B10B1E">
            <w:r w:rsidRPr="00CC524B">
              <w:rPr>
                <w:rFonts w:cs="Arial"/>
              </w:rPr>
              <w:t>N/A</w:t>
            </w:r>
          </w:p>
        </w:tc>
        <w:tc>
          <w:tcPr>
            <w:tcW w:w="863" w:type="pct"/>
          </w:tcPr>
          <w:p w:rsidR="00B10B1E" w:rsidRDefault="00B10B1E" w:rsidP="00B10B1E">
            <w:r w:rsidRPr="00CC524B">
              <w:rPr>
                <w:rFonts w:cs="Arial"/>
              </w:rPr>
              <w:t>N/A</w:t>
            </w:r>
          </w:p>
        </w:tc>
        <w:tc>
          <w:tcPr>
            <w:tcW w:w="862" w:type="pct"/>
          </w:tcPr>
          <w:p w:rsidR="00B10B1E" w:rsidRDefault="00B10B1E" w:rsidP="00B10B1E">
            <w:r w:rsidRPr="00CC524B">
              <w:rPr>
                <w:rFonts w:cs="Arial"/>
              </w:rPr>
              <w:t>N/A</w:t>
            </w:r>
          </w:p>
        </w:tc>
        <w:tc>
          <w:tcPr>
            <w:tcW w:w="884" w:type="pct"/>
          </w:tcPr>
          <w:p w:rsidR="00B10B1E" w:rsidRDefault="00B10B1E" w:rsidP="00B10B1E">
            <w:r w:rsidRPr="00CC524B">
              <w:rPr>
                <w:rFonts w:cs="Arial"/>
              </w:rPr>
              <w:t>N/A</w:t>
            </w:r>
          </w:p>
        </w:tc>
      </w:tr>
    </w:tbl>
    <w:p w:rsidR="002B5E7D" w:rsidRPr="00052FA8" w:rsidRDefault="002B5E7D" w:rsidP="002B5E7D">
      <w:pPr>
        <w:spacing w:before="120"/>
        <w:rPr>
          <w:rFonts w:cs="Arial"/>
        </w:rPr>
      </w:pPr>
      <w:r w:rsidRPr="00052FA8">
        <w:rPr>
          <w:rFonts w:cs="Arial"/>
        </w:rPr>
        <w:t>Note: ELA test results include the Smarter Balanced Summative Assessment and the CAA.  The “Percent Met or Exceeded” is calculated by taking the total number of students who met or exceeded the standard on the Smarter Balanced Summative Assessment plus the total number of students who met the standard (i.e., achieved Level 3–Alternate) on the CAAs divided by the total number of students who participated in both assessments.</w:t>
      </w:r>
    </w:p>
    <w:p w:rsidR="002B5E7D" w:rsidRDefault="002B5E7D" w:rsidP="002B5E7D">
      <w:pPr>
        <w:spacing w:before="120"/>
        <w:rPr>
          <w:rFonts w:cs="Arial"/>
        </w:rPr>
      </w:pPr>
      <w:r w:rsidRPr="00052FA8">
        <w:rPr>
          <w:rFonts w:cs="Arial"/>
        </w:rPr>
        <w:t>Note: Double dashes (--) appear in the table when the number of students is ten or less, either because the number of students in this category is too small for statistical accuracy or to protect student privacy.</w:t>
      </w:r>
    </w:p>
    <w:p w:rsidR="002B5E7D" w:rsidRPr="008E7082" w:rsidRDefault="002B5E7D" w:rsidP="002B5E7D">
      <w:pPr>
        <w:spacing w:before="120"/>
        <w:rPr>
          <w:rStyle w:val="Hyperlink"/>
          <w:rFonts w:cs="Arial"/>
          <w:b/>
          <w:color w:val="000000"/>
          <w:u w:val="none"/>
        </w:rPr>
      </w:pPr>
      <w:r w:rsidRPr="00052FA8">
        <w:t>Note: The number of students tested includes all students who participated in the test whether they received a score or not; however, the number of students tested is not the number that was used to calculate the achievement level percentages. The achievement level percentages are calculated using only students who received scores.</w:t>
      </w:r>
      <w:r>
        <w:br w:type="page"/>
      </w:r>
      <w:r w:rsidRPr="008E7082">
        <w:rPr>
          <w:rStyle w:val="Hyperlink"/>
          <w:rFonts w:cs="Arial"/>
          <w:b/>
          <w:color w:val="000000"/>
          <w:u w:val="none"/>
        </w:rPr>
        <w:lastRenderedPageBreak/>
        <w:t>CAASPP Test Results in Mathematics by Student Group</w:t>
      </w:r>
    </w:p>
    <w:p w:rsidR="002B5E7D" w:rsidRPr="008E7082" w:rsidRDefault="002B5E7D" w:rsidP="002B5E7D">
      <w:pPr>
        <w:rPr>
          <w:rStyle w:val="Hyperlink"/>
          <w:rFonts w:cs="Arial"/>
          <w:b/>
          <w:color w:val="000000"/>
          <w:u w:val="none"/>
        </w:rPr>
      </w:pPr>
      <w:r w:rsidRPr="008E7082">
        <w:rPr>
          <w:rStyle w:val="Hyperlink"/>
          <w:rFonts w:cs="Arial"/>
          <w:b/>
          <w:color w:val="000000"/>
          <w:u w:val="none"/>
        </w:rPr>
        <w:t>Grades Three through Eight and Grade Eleven (School Year 2017–18)</w:t>
      </w:r>
    </w:p>
    <w:tbl>
      <w:tblPr>
        <w:tblStyle w:val="TableGrid"/>
        <w:tblW w:w="5047" w:type="pct"/>
        <w:jc w:val="center"/>
        <w:tblLook w:val="04A0" w:firstRow="1" w:lastRow="0" w:firstColumn="1" w:lastColumn="0" w:noHBand="0" w:noVBand="1"/>
        <w:tblCaption w:val="CAASPP Test Results in Mathematics by Student Group"/>
        <w:tblDescription w:val="Table displays for school year 2017-18, the CAASPP test results in mathematics by student group, for grades three through eight and grade eleven, the total enrollment, number tested, percent tested, and percent met or exceeded."/>
      </w:tblPr>
      <w:tblGrid>
        <w:gridCol w:w="2889"/>
        <w:gridCol w:w="1833"/>
        <w:gridCol w:w="1704"/>
        <w:gridCol w:w="1702"/>
        <w:gridCol w:w="1746"/>
      </w:tblGrid>
      <w:tr w:rsidR="002B5E7D" w:rsidRPr="00052FA8" w:rsidTr="000C2F63">
        <w:trPr>
          <w:cantSplit/>
          <w:tblHeader/>
          <w:jc w:val="center"/>
        </w:trPr>
        <w:tc>
          <w:tcPr>
            <w:tcW w:w="1463" w:type="pct"/>
            <w:shd w:val="clear" w:color="auto" w:fill="D9D9D9" w:themeFill="background1" w:themeFillShade="D9"/>
            <w:vAlign w:val="center"/>
            <w:hideMark/>
          </w:tcPr>
          <w:p w:rsidR="002B5E7D" w:rsidRPr="00052FA8" w:rsidRDefault="002B5E7D" w:rsidP="000C2F63">
            <w:pPr>
              <w:jc w:val="center"/>
              <w:rPr>
                <w:rFonts w:cs="Arial"/>
                <w:b/>
                <w:bCs/>
                <w:color w:val="000000"/>
              </w:rPr>
            </w:pPr>
            <w:r w:rsidRPr="00052FA8">
              <w:rPr>
                <w:rFonts w:cs="Arial"/>
                <w:b/>
                <w:bCs/>
                <w:color w:val="000000"/>
              </w:rPr>
              <w:t>Student Group</w:t>
            </w:r>
          </w:p>
        </w:tc>
        <w:tc>
          <w:tcPr>
            <w:tcW w:w="928" w:type="pct"/>
            <w:shd w:val="clear" w:color="auto" w:fill="D9D9D9" w:themeFill="background1" w:themeFillShade="D9"/>
            <w:vAlign w:val="center"/>
            <w:hideMark/>
          </w:tcPr>
          <w:p w:rsidR="002B5E7D" w:rsidRPr="00052FA8" w:rsidRDefault="002B5E7D" w:rsidP="000C2F63">
            <w:pPr>
              <w:jc w:val="center"/>
              <w:rPr>
                <w:rFonts w:cs="Arial"/>
                <w:b/>
                <w:bCs/>
                <w:color w:val="000000"/>
              </w:rPr>
            </w:pPr>
            <w:r>
              <w:rPr>
                <w:rFonts w:cs="Arial"/>
                <w:b/>
                <w:bCs/>
                <w:color w:val="000000"/>
              </w:rPr>
              <w:t xml:space="preserve">Total </w:t>
            </w:r>
            <w:r w:rsidRPr="00052FA8">
              <w:rPr>
                <w:rFonts w:cs="Arial"/>
                <w:b/>
                <w:bCs/>
                <w:color w:val="000000"/>
              </w:rPr>
              <w:t>Enrollment</w:t>
            </w:r>
          </w:p>
        </w:tc>
        <w:tc>
          <w:tcPr>
            <w:tcW w:w="863" w:type="pct"/>
            <w:shd w:val="clear" w:color="auto" w:fill="D9D9D9" w:themeFill="background1" w:themeFillShade="D9"/>
            <w:vAlign w:val="center"/>
            <w:hideMark/>
          </w:tcPr>
          <w:p w:rsidR="002B5E7D" w:rsidRPr="00052FA8" w:rsidRDefault="002B5E7D" w:rsidP="000C2F63">
            <w:pPr>
              <w:jc w:val="center"/>
              <w:rPr>
                <w:rFonts w:cs="Arial"/>
                <w:b/>
                <w:bCs/>
                <w:color w:val="000000"/>
              </w:rPr>
            </w:pPr>
            <w:r w:rsidRPr="00052FA8">
              <w:rPr>
                <w:rFonts w:cs="Arial"/>
                <w:b/>
                <w:bCs/>
                <w:color w:val="000000"/>
              </w:rPr>
              <w:t>Number Tested</w:t>
            </w:r>
          </w:p>
        </w:tc>
        <w:tc>
          <w:tcPr>
            <w:tcW w:w="862" w:type="pct"/>
            <w:shd w:val="clear" w:color="auto" w:fill="D9D9D9" w:themeFill="background1" w:themeFillShade="D9"/>
            <w:vAlign w:val="center"/>
            <w:hideMark/>
          </w:tcPr>
          <w:p w:rsidR="002B5E7D" w:rsidRPr="00052FA8" w:rsidRDefault="002B5E7D" w:rsidP="000C2F63">
            <w:pPr>
              <w:jc w:val="center"/>
              <w:rPr>
                <w:rFonts w:cs="Arial"/>
                <w:b/>
                <w:bCs/>
                <w:color w:val="000000"/>
              </w:rPr>
            </w:pPr>
            <w:r w:rsidRPr="00052FA8">
              <w:rPr>
                <w:rFonts w:cs="Arial"/>
                <w:b/>
                <w:bCs/>
                <w:color w:val="000000"/>
              </w:rPr>
              <w:t>Percent Tested</w:t>
            </w:r>
          </w:p>
        </w:tc>
        <w:tc>
          <w:tcPr>
            <w:tcW w:w="884" w:type="pct"/>
            <w:shd w:val="clear" w:color="auto" w:fill="D9D9D9" w:themeFill="background1" w:themeFillShade="D9"/>
            <w:vAlign w:val="center"/>
            <w:hideMark/>
          </w:tcPr>
          <w:p w:rsidR="002B5E7D" w:rsidRPr="00052FA8" w:rsidRDefault="002B5E7D" w:rsidP="000C2F63">
            <w:pPr>
              <w:jc w:val="center"/>
              <w:rPr>
                <w:rFonts w:cs="Arial"/>
                <w:b/>
                <w:bCs/>
                <w:color w:val="000000"/>
              </w:rPr>
            </w:pPr>
            <w:r w:rsidRPr="00052FA8">
              <w:rPr>
                <w:rFonts w:cs="Arial"/>
                <w:b/>
                <w:bCs/>
                <w:color w:val="000000"/>
              </w:rPr>
              <w:t xml:space="preserve">Percent </w:t>
            </w:r>
            <w:r>
              <w:rPr>
                <w:rFonts w:cs="Arial"/>
                <w:b/>
                <w:bCs/>
                <w:color w:val="000000"/>
              </w:rPr>
              <w:br/>
            </w:r>
            <w:r w:rsidRPr="00052FA8">
              <w:rPr>
                <w:rFonts w:cs="Arial"/>
                <w:b/>
                <w:bCs/>
                <w:color w:val="000000"/>
              </w:rPr>
              <w:t>Met or Exceeded</w:t>
            </w:r>
          </w:p>
        </w:tc>
      </w:tr>
      <w:tr w:rsidR="00B10B1E" w:rsidRPr="00052FA8" w:rsidTr="00D304BA">
        <w:trPr>
          <w:cantSplit/>
          <w:tblHeader/>
          <w:jc w:val="center"/>
        </w:trPr>
        <w:tc>
          <w:tcPr>
            <w:tcW w:w="1463" w:type="pct"/>
            <w:hideMark/>
          </w:tcPr>
          <w:p w:rsidR="00B10B1E" w:rsidRPr="00052FA8" w:rsidRDefault="00B10B1E" w:rsidP="00B10B1E">
            <w:pPr>
              <w:rPr>
                <w:rFonts w:cs="Arial"/>
                <w:b/>
                <w:color w:val="000000"/>
              </w:rPr>
            </w:pPr>
            <w:r w:rsidRPr="00052FA8">
              <w:rPr>
                <w:rFonts w:cs="Arial"/>
                <w:b/>
                <w:color w:val="000000"/>
              </w:rPr>
              <w:t>All Students</w:t>
            </w:r>
          </w:p>
        </w:tc>
        <w:tc>
          <w:tcPr>
            <w:tcW w:w="928" w:type="pct"/>
          </w:tcPr>
          <w:p w:rsidR="00B10B1E" w:rsidRDefault="00B10B1E" w:rsidP="00B10B1E">
            <w:r w:rsidRPr="00D348C9">
              <w:rPr>
                <w:rFonts w:cs="Arial"/>
              </w:rPr>
              <w:t>N/A</w:t>
            </w:r>
          </w:p>
        </w:tc>
        <w:tc>
          <w:tcPr>
            <w:tcW w:w="863" w:type="pct"/>
          </w:tcPr>
          <w:p w:rsidR="00B10B1E" w:rsidRDefault="00B10B1E" w:rsidP="00B10B1E">
            <w:r w:rsidRPr="00D348C9">
              <w:rPr>
                <w:rFonts w:cs="Arial"/>
              </w:rPr>
              <w:t>N/A</w:t>
            </w:r>
          </w:p>
        </w:tc>
        <w:tc>
          <w:tcPr>
            <w:tcW w:w="862" w:type="pct"/>
          </w:tcPr>
          <w:p w:rsidR="00B10B1E" w:rsidRDefault="00B10B1E" w:rsidP="00B10B1E">
            <w:r w:rsidRPr="00D348C9">
              <w:rPr>
                <w:rFonts w:cs="Arial"/>
              </w:rPr>
              <w:t>N/A</w:t>
            </w:r>
          </w:p>
        </w:tc>
        <w:tc>
          <w:tcPr>
            <w:tcW w:w="884" w:type="pct"/>
          </w:tcPr>
          <w:p w:rsidR="00B10B1E" w:rsidRDefault="00B10B1E" w:rsidP="00B10B1E">
            <w:r w:rsidRPr="00D348C9">
              <w:rPr>
                <w:rFonts w:cs="Arial"/>
              </w:rPr>
              <w:t>N/A</w:t>
            </w:r>
          </w:p>
        </w:tc>
      </w:tr>
      <w:tr w:rsidR="00B10B1E" w:rsidRPr="00052FA8" w:rsidTr="00D304BA">
        <w:trPr>
          <w:cantSplit/>
          <w:tblHeader/>
          <w:jc w:val="center"/>
        </w:trPr>
        <w:tc>
          <w:tcPr>
            <w:tcW w:w="1463" w:type="pct"/>
          </w:tcPr>
          <w:p w:rsidR="00B10B1E" w:rsidRPr="00052FA8" w:rsidRDefault="00B10B1E" w:rsidP="00B10B1E">
            <w:pPr>
              <w:rPr>
                <w:rFonts w:cs="Arial"/>
                <w:b/>
                <w:color w:val="000000"/>
              </w:rPr>
            </w:pPr>
            <w:r w:rsidRPr="00052FA8">
              <w:rPr>
                <w:rFonts w:cs="Arial"/>
                <w:b/>
                <w:color w:val="000000"/>
              </w:rPr>
              <w:t>Male</w:t>
            </w:r>
          </w:p>
        </w:tc>
        <w:tc>
          <w:tcPr>
            <w:tcW w:w="928" w:type="pct"/>
          </w:tcPr>
          <w:p w:rsidR="00B10B1E" w:rsidRDefault="00B10B1E" w:rsidP="00B10B1E">
            <w:r w:rsidRPr="00D348C9">
              <w:rPr>
                <w:rFonts w:cs="Arial"/>
              </w:rPr>
              <w:t>N/A</w:t>
            </w:r>
          </w:p>
        </w:tc>
        <w:tc>
          <w:tcPr>
            <w:tcW w:w="863" w:type="pct"/>
          </w:tcPr>
          <w:p w:rsidR="00B10B1E" w:rsidRDefault="00B10B1E" w:rsidP="00B10B1E">
            <w:r w:rsidRPr="00D348C9">
              <w:rPr>
                <w:rFonts w:cs="Arial"/>
              </w:rPr>
              <w:t>N/A</w:t>
            </w:r>
          </w:p>
        </w:tc>
        <w:tc>
          <w:tcPr>
            <w:tcW w:w="862" w:type="pct"/>
          </w:tcPr>
          <w:p w:rsidR="00B10B1E" w:rsidRDefault="00B10B1E" w:rsidP="00B10B1E">
            <w:r w:rsidRPr="00D348C9">
              <w:rPr>
                <w:rFonts w:cs="Arial"/>
              </w:rPr>
              <w:t>N/A</w:t>
            </w:r>
          </w:p>
        </w:tc>
        <w:tc>
          <w:tcPr>
            <w:tcW w:w="884" w:type="pct"/>
          </w:tcPr>
          <w:p w:rsidR="00B10B1E" w:rsidRDefault="00B10B1E" w:rsidP="00B10B1E">
            <w:r w:rsidRPr="00D348C9">
              <w:rPr>
                <w:rFonts w:cs="Arial"/>
              </w:rPr>
              <w:t>N/A</w:t>
            </w:r>
          </w:p>
        </w:tc>
      </w:tr>
      <w:tr w:rsidR="00B10B1E" w:rsidRPr="00052FA8" w:rsidTr="00D304BA">
        <w:trPr>
          <w:cantSplit/>
          <w:tblHeader/>
          <w:jc w:val="center"/>
        </w:trPr>
        <w:tc>
          <w:tcPr>
            <w:tcW w:w="1463" w:type="pct"/>
          </w:tcPr>
          <w:p w:rsidR="00B10B1E" w:rsidRPr="00052FA8" w:rsidRDefault="00B10B1E" w:rsidP="00B10B1E">
            <w:pPr>
              <w:rPr>
                <w:rFonts w:cs="Arial"/>
                <w:b/>
                <w:color w:val="000000"/>
              </w:rPr>
            </w:pPr>
            <w:r w:rsidRPr="00052FA8">
              <w:rPr>
                <w:rFonts w:cs="Arial"/>
                <w:b/>
                <w:color w:val="000000"/>
              </w:rPr>
              <w:t>Female</w:t>
            </w:r>
          </w:p>
        </w:tc>
        <w:tc>
          <w:tcPr>
            <w:tcW w:w="928" w:type="pct"/>
          </w:tcPr>
          <w:p w:rsidR="00B10B1E" w:rsidRDefault="00B10B1E" w:rsidP="00B10B1E">
            <w:r w:rsidRPr="00D348C9">
              <w:rPr>
                <w:rFonts w:cs="Arial"/>
              </w:rPr>
              <w:t>N/A</w:t>
            </w:r>
          </w:p>
        </w:tc>
        <w:tc>
          <w:tcPr>
            <w:tcW w:w="863" w:type="pct"/>
          </w:tcPr>
          <w:p w:rsidR="00B10B1E" w:rsidRDefault="00B10B1E" w:rsidP="00B10B1E">
            <w:r w:rsidRPr="00D348C9">
              <w:rPr>
                <w:rFonts w:cs="Arial"/>
              </w:rPr>
              <w:t>N/A</w:t>
            </w:r>
          </w:p>
        </w:tc>
        <w:tc>
          <w:tcPr>
            <w:tcW w:w="862" w:type="pct"/>
          </w:tcPr>
          <w:p w:rsidR="00B10B1E" w:rsidRDefault="00B10B1E" w:rsidP="00B10B1E">
            <w:r w:rsidRPr="00D348C9">
              <w:rPr>
                <w:rFonts w:cs="Arial"/>
              </w:rPr>
              <w:t>N/A</w:t>
            </w:r>
          </w:p>
        </w:tc>
        <w:tc>
          <w:tcPr>
            <w:tcW w:w="884" w:type="pct"/>
          </w:tcPr>
          <w:p w:rsidR="00B10B1E" w:rsidRDefault="00B10B1E" w:rsidP="00B10B1E">
            <w:r w:rsidRPr="00D348C9">
              <w:rPr>
                <w:rFonts w:cs="Arial"/>
              </w:rPr>
              <w:t>N/A</w:t>
            </w:r>
          </w:p>
        </w:tc>
      </w:tr>
      <w:tr w:rsidR="00B10B1E" w:rsidRPr="00052FA8" w:rsidTr="00D304BA">
        <w:trPr>
          <w:cantSplit/>
          <w:tblHeader/>
          <w:jc w:val="center"/>
        </w:trPr>
        <w:tc>
          <w:tcPr>
            <w:tcW w:w="1463" w:type="pct"/>
            <w:hideMark/>
          </w:tcPr>
          <w:p w:rsidR="00B10B1E" w:rsidRPr="00052FA8" w:rsidRDefault="00B10B1E" w:rsidP="00B10B1E">
            <w:pPr>
              <w:rPr>
                <w:rFonts w:cs="Arial"/>
                <w:b/>
                <w:color w:val="000000"/>
              </w:rPr>
            </w:pPr>
            <w:r w:rsidRPr="00052FA8">
              <w:rPr>
                <w:rFonts w:cs="Arial"/>
                <w:b/>
                <w:color w:val="000000"/>
              </w:rPr>
              <w:t xml:space="preserve">Black or African American </w:t>
            </w:r>
          </w:p>
        </w:tc>
        <w:tc>
          <w:tcPr>
            <w:tcW w:w="928" w:type="pct"/>
          </w:tcPr>
          <w:p w:rsidR="00B10B1E" w:rsidRDefault="00B10B1E" w:rsidP="00B10B1E">
            <w:r w:rsidRPr="00D348C9">
              <w:rPr>
                <w:rFonts w:cs="Arial"/>
              </w:rPr>
              <w:t>N/A</w:t>
            </w:r>
          </w:p>
        </w:tc>
        <w:tc>
          <w:tcPr>
            <w:tcW w:w="863" w:type="pct"/>
          </w:tcPr>
          <w:p w:rsidR="00B10B1E" w:rsidRDefault="00B10B1E" w:rsidP="00B10B1E">
            <w:r w:rsidRPr="00D348C9">
              <w:rPr>
                <w:rFonts w:cs="Arial"/>
              </w:rPr>
              <w:t>N/A</w:t>
            </w:r>
          </w:p>
        </w:tc>
        <w:tc>
          <w:tcPr>
            <w:tcW w:w="862" w:type="pct"/>
          </w:tcPr>
          <w:p w:rsidR="00B10B1E" w:rsidRDefault="00B10B1E" w:rsidP="00B10B1E">
            <w:r w:rsidRPr="00D348C9">
              <w:rPr>
                <w:rFonts w:cs="Arial"/>
              </w:rPr>
              <w:t>N/A</w:t>
            </w:r>
          </w:p>
        </w:tc>
        <w:tc>
          <w:tcPr>
            <w:tcW w:w="884" w:type="pct"/>
          </w:tcPr>
          <w:p w:rsidR="00B10B1E" w:rsidRDefault="00B10B1E" w:rsidP="00B10B1E">
            <w:r w:rsidRPr="00D348C9">
              <w:rPr>
                <w:rFonts w:cs="Arial"/>
              </w:rPr>
              <w:t>N/A</w:t>
            </w:r>
          </w:p>
        </w:tc>
      </w:tr>
      <w:tr w:rsidR="00B10B1E" w:rsidRPr="00052FA8" w:rsidTr="00D304BA">
        <w:trPr>
          <w:cantSplit/>
          <w:tblHeader/>
          <w:jc w:val="center"/>
        </w:trPr>
        <w:tc>
          <w:tcPr>
            <w:tcW w:w="1463" w:type="pct"/>
            <w:hideMark/>
          </w:tcPr>
          <w:p w:rsidR="00B10B1E" w:rsidRPr="00052FA8" w:rsidRDefault="00B10B1E" w:rsidP="00B10B1E">
            <w:pPr>
              <w:rPr>
                <w:rFonts w:cs="Arial"/>
                <w:b/>
                <w:color w:val="000000"/>
              </w:rPr>
            </w:pPr>
            <w:r w:rsidRPr="00052FA8">
              <w:rPr>
                <w:rFonts w:cs="Arial"/>
                <w:b/>
                <w:color w:val="000000"/>
              </w:rPr>
              <w:t>American Indian or Alaska Native</w:t>
            </w:r>
          </w:p>
        </w:tc>
        <w:tc>
          <w:tcPr>
            <w:tcW w:w="928" w:type="pct"/>
          </w:tcPr>
          <w:p w:rsidR="00B10B1E" w:rsidRDefault="00B10B1E" w:rsidP="00B10B1E">
            <w:r w:rsidRPr="00D348C9">
              <w:rPr>
                <w:rFonts w:cs="Arial"/>
              </w:rPr>
              <w:t>N/A</w:t>
            </w:r>
          </w:p>
        </w:tc>
        <w:tc>
          <w:tcPr>
            <w:tcW w:w="863" w:type="pct"/>
          </w:tcPr>
          <w:p w:rsidR="00B10B1E" w:rsidRDefault="00B10B1E" w:rsidP="00B10B1E">
            <w:r w:rsidRPr="00D348C9">
              <w:rPr>
                <w:rFonts w:cs="Arial"/>
              </w:rPr>
              <w:t>N/A</w:t>
            </w:r>
          </w:p>
        </w:tc>
        <w:tc>
          <w:tcPr>
            <w:tcW w:w="862" w:type="pct"/>
          </w:tcPr>
          <w:p w:rsidR="00B10B1E" w:rsidRDefault="00B10B1E" w:rsidP="00B10B1E">
            <w:r w:rsidRPr="00D348C9">
              <w:rPr>
                <w:rFonts w:cs="Arial"/>
              </w:rPr>
              <w:t>N/A</w:t>
            </w:r>
          </w:p>
        </w:tc>
        <w:tc>
          <w:tcPr>
            <w:tcW w:w="884" w:type="pct"/>
          </w:tcPr>
          <w:p w:rsidR="00B10B1E" w:rsidRDefault="00B10B1E" w:rsidP="00B10B1E">
            <w:r w:rsidRPr="00D348C9">
              <w:rPr>
                <w:rFonts w:cs="Arial"/>
              </w:rPr>
              <w:t>N/A</w:t>
            </w:r>
          </w:p>
        </w:tc>
      </w:tr>
      <w:tr w:rsidR="00B10B1E" w:rsidRPr="00052FA8" w:rsidTr="00D304BA">
        <w:trPr>
          <w:cantSplit/>
          <w:tblHeader/>
          <w:jc w:val="center"/>
        </w:trPr>
        <w:tc>
          <w:tcPr>
            <w:tcW w:w="1463" w:type="pct"/>
            <w:hideMark/>
          </w:tcPr>
          <w:p w:rsidR="00B10B1E" w:rsidRPr="00052FA8" w:rsidRDefault="00B10B1E" w:rsidP="00B10B1E">
            <w:pPr>
              <w:rPr>
                <w:rFonts w:cs="Arial"/>
                <w:b/>
                <w:color w:val="000000"/>
              </w:rPr>
            </w:pPr>
            <w:r w:rsidRPr="00052FA8">
              <w:rPr>
                <w:rFonts w:cs="Arial"/>
                <w:b/>
                <w:color w:val="000000"/>
              </w:rPr>
              <w:t>Asian</w:t>
            </w:r>
          </w:p>
        </w:tc>
        <w:tc>
          <w:tcPr>
            <w:tcW w:w="928" w:type="pct"/>
          </w:tcPr>
          <w:p w:rsidR="00B10B1E" w:rsidRDefault="00B10B1E" w:rsidP="00B10B1E">
            <w:r w:rsidRPr="00D348C9">
              <w:rPr>
                <w:rFonts w:cs="Arial"/>
              </w:rPr>
              <w:t>N/A</w:t>
            </w:r>
          </w:p>
        </w:tc>
        <w:tc>
          <w:tcPr>
            <w:tcW w:w="863" w:type="pct"/>
          </w:tcPr>
          <w:p w:rsidR="00B10B1E" w:rsidRDefault="00B10B1E" w:rsidP="00B10B1E">
            <w:r w:rsidRPr="00D348C9">
              <w:rPr>
                <w:rFonts w:cs="Arial"/>
              </w:rPr>
              <w:t>N/A</w:t>
            </w:r>
          </w:p>
        </w:tc>
        <w:tc>
          <w:tcPr>
            <w:tcW w:w="862" w:type="pct"/>
          </w:tcPr>
          <w:p w:rsidR="00B10B1E" w:rsidRDefault="00B10B1E" w:rsidP="00B10B1E">
            <w:r w:rsidRPr="00D348C9">
              <w:rPr>
                <w:rFonts w:cs="Arial"/>
              </w:rPr>
              <w:t>N/A</w:t>
            </w:r>
          </w:p>
        </w:tc>
        <w:tc>
          <w:tcPr>
            <w:tcW w:w="884" w:type="pct"/>
          </w:tcPr>
          <w:p w:rsidR="00B10B1E" w:rsidRDefault="00B10B1E" w:rsidP="00B10B1E">
            <w:r w:rsidRPr="00D348C9">
              <w:rPr>
                <w:rFonts w:cs="Arial"/>
              </w:rPr>
              <w:t>N/A</w:t>
            </w:r>
          </w:p>
        </w:tc>
      </w:tr>
      <w:tr w:rsidR="00B10B1E" w:rsidRPr="00052FA8" w:rsidTr="00D304BA">
        <w:trPr>
          <w:cantSplit/>
          <w:tblHeader/>
          <w:jc w:val="center"/>
        </w:trPr>
        <w:tc>
          <w:tcPr>
            <w:tcW w:w="1463" w:type="pct"/>
            <w:hideMark/>
          </w:tcPr>
          <w:p w:rsidR="00B10B1E" w:rsidRPr="00052FA8" w:rsidRDefault="00B10B1E" w:rsidP="00B10B1E">
            <w:pPr>
              <w:rPr>
                <w:rFonts w:cs="Arial"/>
                <w:b/>
                <w:color w:val="000000"/>
              </w:rPr>
            </w:pPr>
            <w:r w:rsidRPr="00052FA8">
              <w:rPr>
                <w:rFonts w:cs="Arial"/>
                <w:b/>
                <w:color w:val="000000"/>
              </w:rPr>
              <w:t>Filipino</w:t>
            </w:r>
          </w:p>
        </w:tc>
        <w:tc>
          <w:tcPr>
            <w:tcW w:w="928" w:type="pct"/>
          </w:tcPr>
          <w:p w:rsidR="00B10B1E" w:rsidRDefault="00B10B1E" w:rsidP="00B10B1E">
            <w:r w:rsidRPr="00D348C9">
              <w:rPr>
                <w:rFonts w:cs="Arial"/>
              </w:rPr>
              <w:t>N/A</w:t>
            </w:r>
          </w:p>
        </w:tc>
        <w:tc>
          <w:tcPr>
            <w:tcW w:w="863" w:type="pct"/>
          </w:tcPr>
          <w:p w:rsidR="00B10B1E" w:rsidRDefault="00B10B1E" w:rsidP="00B10B1E">
            <w:r w:rsidRPr="00D348C9">
              <w:rPr>
                <w:rFonts w:cs="Arial"/>
              </w:rPr>
              <w:t>N/A</w:t>
            </w:r>
          </w:p>
        </w:tc>
        <w:tc>
          <w:tcPr>
            <w:tcW w:w="862" w:type="pct"/>
          </w:tcPr>
          <w:p w:rsidR="00B10B1E" w:rsidRDefault="00B10B1E" w:rsidP="00B10B1E">
            <w:r w:rsidRPr="00D348C9">
              <w:rPr>
                <w:rFonts w:cs="Arial"/>
              </w:rPr>
              <w:t>N/A</w:t>
            </w:r>
          </w:p>
        </w:tc>
        <w:tc>
          <w:tcPr>
            <w:tcW w:w="884" w:type="pct"/>
          </w:tcPr>
          <w:p w:rsidR="00B10B1E" w:rsidRDefault="00B10B1E" w:rsidP="00B10B1E">
            <w:r w:rsidRPr="00D348C9">
              <w:rPr>
                <w:rFonts w:cs="Arial"/>
              </w:rPr>
              <w:t>N/A</w:t>
            </w:r>
          </w:p>
        </w:tc>
      </w:tr>
      <w:tr w:rsidR="00B10B1E" w:rsidRPr="00052FA8" w:rsidTr="00D304BA">
        <w:trPr>
          <w:cantSplit/>
          <w:tblHeader/>
          <w:jc w:val="center"/>
        </w:trPr>
        <w:tc>
          <w:tcPr>
            <w:tcW w:w="1463" w:type="pct"/>
            <w:hideMark/>
          </w:tcPr>
          <w:p w:rsidR="00B10B1E" w:rsidRPr="00052FA8" w:rsidRDefault="00B10B1E" w:rsidP="00B10B1E">
            <w:pPr>
              <w:rPr>
                <w:rFonts w:cs="Arial"/>
                <w:b/>
                <w:color w:val="000000"/>
              </w:rPr>
            </w:pPr>
            <w:r w:rsidRPr="00052FA8">
              <w:rPr>
                <w:rFonts w:cs="Arial"/>
                <w:b/>
                <w:color w:val="000000"/>
              </w:rPr>
              <w:t>Hispanic or Latino</w:t>
            </w:r>
          </w:p>
        </w:tc>
        <w:tc>
          <w:tcPr>
            <w:tcW w:w="928" w:type="pct"/>
          </w:tcPr>
          <w:p w:rsidR="00B10B1E" w:rsidRDefault="00B10B1E" w:rsidP="00B10B1E">
            <w:r w:rsidRPr="00D348C9">
              <w:rPr>
                <w:rFonts w:cs="Arial"/>
              </w:rPr>
              <w:t>N/A</w:t>
            </w:r>
          </w:p>
        </w:tc>
        <w:tc>
          <w:tcPr>
            <w:tcW w:w="863" w:type="pct"/>
          </w:tcPr>
          <w:p w:rsidR="00B10B1E" w:rsidRDefault="00B10B1E" w:rsidP="00B10B1E">
            <w:r w:rsidRPr="00D348C9">
              <w:rPr>
                <w:rFonts w:cs="Arial"/>
              </w:rPr>
              <w:t>N/A</w:t>
            </w:r>
          </w:p>
        </w:tc>
        <w:tc>
          <w:tcPr>
            <w:tcW w:w="862" w:type="pct"/>
          </w:tcPr>
          <w:p w:rsidR="00B10B1E" w:rsidRDefault="00B10B1E" w:rsidP="00B10B1E">
            <w:r w:rsidRPr="00D348C9">
              <w:rPr>
                <w:rFonts w:cs="Arial"/>
              </w:rPr>
              <w:t>N/A</w:t>
            </w:r>
          </w:p>
        </w:tc>
        <w:tc>
          <w:tcPr>
            <w:tcW w:w="884" w:type="pct"/>
          </w:tcPr>
          <w:p w:rsidR="00B10B1E" w:rsidRDefault="00B10B1E" w:rsidP="00B10B1E">
            <w:r w:rsidRPr="00D348C9">
              <w:rPr>
                <w:rFonts w:cs="Arial"/>
              </w:rPr>
              <w:t>N/A</w:t>
            </w:r>
          </w:p>
        </w:tc>
      </w:tr>
      <w:tr w:rsidR="00B10B1E" w:rsidRPr="00052FA8" w:rsidTr="00D304BA">
        <w:trPr>
          <w:cantSplit/>
          <w:tblHeader/>
          <w:jc w:val="center"/>
        </w:trPr>
        <w:tc>
          <w:tcPr>
            <w:tcW w:w="1463" w:type="pct"/>
            <w:hideMark/>
          </w:tcPr>
          <w:p w:rsidR="00B10B1E" w:rsidRPr="00052FA8" w:rsidRDefault="00B10B1E" w:rsidP="00B10B1E">
            <w:pPr>
              <w:rPr>
                <w:rFonts w:cs="Arial"/>
                <w:b/>
                <w:color w:val="000000"/>
              </w:rPr>
            </w:pPr>
            <w:r w:rsidRPr="00052FA8">
              <w:rPr>
                <w:rFonts w:cs="Arial"/>
                <w:b/>
                <w:color w:val="000000"/>
              </w:rPr>
              <w:t>Native Hawaiian or Pacific Islander</w:t>
            </w:r>
          </w:p>
        </w:tc>
        <w:tc>
          <w:tcPr>
            <w:tcW w:w="928" w:type="pct"/>
          </w:tcPr>
          <w:p w:rsidR="00B10B1E" w:rsidRDefault="00B10B1E" w:rsidP="00B10B1E">
            <w:r w:rsidRPr="00D348C9">
              <w:rPr>
                <w:rFonts w:cs="Arial"/>
              </w:rPr>
              <w:t>N/A</w:t>
            </w:r>
          </w:p>
        </w:tc>
        <w:tc>
          <w:tcPr>
            <w:tcW w:w="863" w:type="pct"/>
          </w:tcPr>
          <w:p w:rsidR="00B10B1E" w:rsidRDefault="00B10B1E" w:rsidP="00B10B1E">
            <w:r w:rsidRPr="00D348C9">
              <w:rPr>
                <w:rFonts w:cs="Arial"/>
              </w:rPr>
              <w:t>N/A</w:t>
            </w:r>
          </w:p>
        </w:tc>
        <w:tc>
          <w:tcPr>
            <w:tcW w:w="862" w:type="pct"/>
          </w:tcPr>
          <w:p w:rsidR="00B10B1E" w:rsidRDefault="00B10B1E" w:rsidP="00B10B1E">
            <w:r w:rsidRPr="00D348C9">
              <w:rPr>
                <w:rFonts w:cs="Arial"/>
              </w:rPr>
              <w:t>N/A</w:t>
            </w:r>
          </w:p>
        </w:tc>
        <w:tc>
          <w:tcPr>
            <w:tcW w:w="884" w:type="pct"/>
          </w:tcPr>
          <w:p w:rsidR="00B10B1E" w:rsidRDefault="00B10B1E" w:rsidP="00B10B1E">
            <w:r w:rsidRPr="00D348C9">
              <w:rPr>
                <w:rFonts w:cs="Arial"/>
              </w:rPr>
              <w:t>N/A</w:t>
            </w:r>
          </w:p>
        </w:tc>
      </w:tr>
      <w:tr w:rsidR="00B10B1E" w:rsidRPr="00052FA8" w:rsidTr="00D304BA">
        <w:trPr>
          <w:cantSplit/>
          <w:tblHeader/>
          <w:jc w:val="center"/>
        </w:trPr>
        <w:tc>
          <w:tcPr>
            <w:tcW w:w="1463" w:type="pct"/>
            <w:hideMark/>
          </w:tcPr>
          <w:p w:rsidR="00B10B1E" w:rsidRPr="00052FA8" w:rsidRDefault="00B10B1E" w:rsidP="00B10B1E">
            <w:pPr>
              <w:rPr>
                <w:rFonts w:cs="Arial"/>
                <w:b/>
                <w:color w:val="000000"/>
              </w:rPr>
            </w:pPr>
            <w:r w:rsidRPr="00052FA8">
              <w:rPr>
                <w:rFonts w:cs="Arial"/>
                <w:b/>
                <w:color w:val="000000"/>
              </w:rPr>
              <w:t>White</w:t>
            </w:r>
          </w:p>
        </w:tc>
        <w:tc>
          <w:tcPr>
            <w:tcW w:w="928" w:type="pct"/>
          </w:tcPr>
          <w:p w:rsidR="00B10B1E" w:rsidRDefault="00B10B1E" w:rsidP="00B10B1E">
            <w:r w:rsidRPr="00D348C9">
              <w:rPr>
                <w:rFonts w:cs="Arial"/>
              </w:rPr>
              <w:t>N/A</w:t>
            </w:r>
          </w:p>
        </w:tc>
        <w:tc>
          <w:tcPr>
            <w:tcW w:w="863" w:type="pct"/>
          </w:tcPr>
          <w:p w:rsidR="00B10B1E" w:rsidRDefault="00B10B1E" w:rsidP="00B10B1E">
            <w:r w:rsidRPr="00D348C9">
              <w:rPr>
                <w:rFonts w:cs="Arial"/>
              </w:rPr>
              <w:t>N/A</w:t>
            </w:r>
          </w:p>
        </w:tc>
        <w:tc>
          <w:tcPr>
            <w:tcW w:w="862" w:type="pct"/>
          </w:tcPr>
          <w:p w:rsidR="00B10B1E" w:rsidRDefault="00B10B1E" w:rsidP="00B10B1E">
            <w:r w:rsidRPr="00D348C9">
              <w:rPr>
                <w:rFonts w:cs="Arial"/>
              </w:rPr>
              <w:t>N/A</w:t>
            </w:r>
          </w:p>
        </w:tc>
        <w:tc>
          <w:tcPr>
            <w:tcW w:w="884" w:type="pct"/>
          </w:tcPr>
          <w:p w:rsidR="00B10B1E" w:rsidRDefault="00B10B1E" w:rsidP="00B10B1E">
            <w:r w:rsidRPr="00D348C9">
              <w:rPr>
                <w:rFonts w:cs="Arial"/>
              </w:rPr>
              <w:t>N/A</w:t>
            </w:r>
          </w:p>
        </w:tc>
      </w:tr>
      <w:tr w:rsidR="00B10B1E" w:rsidRPr="00052FA8" w:rsidTr="00D304BA">
        <w:trPr>
          <w:cantSplit/>
          <w:tblHeader/>
          <w:jc w:val="center"/>
        </w:trPr>
        <w:tc>
          <w:tcPr>
            <w:tcW w:w="1463" w:type="pct"/>
            <w:hideMark/>
          </w:tcPr>
          <w:p w:rsidR="00B10B1E" w:rsidRPr="00052FA8" w:rsidRDefault="00B10B1E" w:rsidP="00B10B1E">
            <w:pPr>
              <w:rPr>
                <w:rFonts w:cs="Arial"/>
                <w:b/>
                <w:color w:val="000000"/>
              </w:rPr>
            </w:pPr>
            <w:r w:rsidRPr="00052FA8">
              <w:rPr>
                <w:rFonts w:cs="Arial"/>
                <w:b/>
                <w:color w:val="000000"/>
              </w:rPr>
              <w:t>Two or More Races</w:t>
            </w:r>
          </w:p>
        </w:tc>
        <w:tc>
          <w:tcPr>
            <w:tcW w:w="928" w:type="pct"/>
          </w:tcPr>
          <w:p w:rsidR="00B10B1E" w:rsidRDefault="00B10B1E" w:rsidP="00B10B1E">
            <w:r w:rsidRPr="00D348C9">
              <w:rPr>
                <w:rFonts w:cs="Arial"/>
              </w:rPr>
              <w:t>N/A</w:t>
            </w:r>
          </w:p>
        </w:tc>
        <w:tc>
          <w:tcPr>
            <w:tcW w:w="863" w:type="pct"/>
          </w:tcPr>
          <w:p w:rsidR="00B10B1E" w:rsidRDefault="00B10B1E" w:rsidP="00B10B1E">
            <w:r w:rsidRPr="00D348C9">
              <w:rPr>
                <w:rFonts w:cs="Arial"/>
              </w:rPr>
              <w:t>N/A</w:t>
            </w:r>
          </w:p>
        </w:tc>
        <w:tc>
          <w:tcPr>
            <w:tcW w:w="862" w:type="pct"/>
          </w:tcPr>
          <w:p w:rsidR="00B10B1E" w:rsidRDefault="00B10B1E" w:rsidP="00B10B1E">
            <w:r w:rsidRPr="00D348C9">
              <w:rPr>
                <w:rFonts w:cs="Arial"/>
              </w:rPr>
              <w:t>N/A</w:t>
            </w:r>
          </w:p>
        </w:tc>
        <w:tc>
          <w:tcPr>
            <w:tcW w:w="884" w:type="pct"/>
          </w:tcPr>
          <w:p w:rsidR="00B10B1E" w:rsidRDefault="00B10B1E" w:rsidP="00B10B1E">
            <w:r w:rsidRPr="00D348C9">
              <w:rPr>
                <w:rFonts w:cs="Arial"/>
              </w:rPr>
              <w:t>N/A</w:t>
            </w:r>
          </w:p>
        </w:tc>
      </w:tr>
      <w:tr w:rsidR="00B10B1E" w:rsidRPr="00052FA8" w:rsidTr="00D304BA">
        <w:trPr>
          <w:cantSplit/>
          <w:tblHeader/>
          <w:jc w:val="center"/>
        </w:trPr>
        <w:tc>
          <w:tcPr>
            <w:tcW w:w="1463" w:type="pct"/>
            <w:hideMark/>
          </w:tcPr>
          <w:p w:rsidR="00B10B1E" w:rsidRPr="00052FA8" w:rsidRDefault="00B10B1E" w:rsidP="00B10B1E">
            <w:pPr>
              <w:rPr>
                <w:rFonts w:cs="Arial"/>
                <w:b/>
                <w:color w:val="000000"/>
              </w:rPr>
            </w:pPr>
            <w:r w:rsidRPr="00052FA8">
              <w:rPr>
                <w:rFonts w:cs="Arial"/>
                <w:b/>
                <w:color w:val="000000"/>
              </w:rPr>
              <w:t>Socioeconomically Disadvantaged</w:t>
            </w:r>
          </w:p>
        </w:tc>
        <w:tc>
          <w:tcPr>
            <w:tcW w:w="928" w:type="pct"/>
          </w:tcPr>
          <w:p w:rsidR="00B10B1E" w:rsidRDefault="00B10B1E" w:rsidP="00B10B1E">
            <w:r w:rsidRPr="00D348C9">
              <w:rPr>
                <w:rFonts w:cs="Arial"/>
              </w:rPr>
              <w:t>N/A</w:t>
            </w:r>
          </w:p>
        </w:tc>
        <w:tc>
          <w:tcPr>
            <w:tcW w:w="863" w:type="pct"/>
          </w:tcPr>
          <w:p w:rsidR="00B10B1E" w:rsidRDefault="00B10B1E" w:rsidP="00B10B1E">
            <w:r w:rsidRPr="00D348C9">
              <w:rPr>
                <w:rFonts w:cs="Arial"/>
              </w:rPr>
              <w:t>N/A</w:t>
            </w:r>
          </w:p>
        </w:tc>
        <w:tc>
          <w:tcPr>
            <w:tcW w:w="862" w:type="pct"/>
          </w:tcPr>
          <w:p w:rsidR="00B10B1E" w:rsidRDefault="00B10B1E" w:rsidP="00B10B1E">
            <w:r w:rsidRPr="00D348C9">
              <w:rPr>
                <w:rFonts w:cs="Arial"/>
              </w:rPr>
              <w:t>N/A</w:t>
            </w:r>
          </w:p>
        </w:tc>
        <w:tc>
          <w:tcPr>
            <w:tcW w:w="884" w:type="pct"/>
          </w:tcPr>
          <w:p w:rsidR="00B10B1E" w:rsidRDefault="00B10B1E" w:rsidP="00B10B1E">
            <w:r w:rsidRPr="00D348C9">
              <w:rPr>
                <w:rFonts w:cs="Arial"/>
              </w:rPr>
              <w:t>N/A</w:t>
            </w:r>
          </w:p>
        </w:tc>
      </w:tr>
      <w:tr w:rsidR="00B10B1E" w:rsidRPr="00052FA8" w:rsidTr="00D304BA">
        <w:trPr>
          <w:cantSplit/>
          <w:tblHeader/>
          <w:jc w:val="center"/>
        </w:trPr>
        <w:tc>
          <w:tcPr>
            <w:tcW w:w="1463" w:type="pct"/>
            <w:hideMark/>
          </w:tcPr>
          <w:p w:rsidR="00B10B1E" w:rsidRPr="00052FA8" w:rsidRDefault="00B10B1E" w:rsidP="00B10B1E">
            <w:pPr>
              <w:rPr>
                <w:rFonts w:cs="Arial"/>
                <w:b/>
                <w:color w:val="000000"/>
              </w:rPr>
            </w:pPr>
            <w:r w:rsidRPr="00052FA8">
              <w:rPr>
                <w:rFonts w:cs="Arial"/>
                <w:b/>
                <w:color w:val="000000"/>
              </w:rPr>
              <w:t>English Learners</w:t>
            </w:r>
          </w:p>
        </w:tc>
        <w:tc>
          <w:tcPr>
            <w:tcW w:w="928" w:type="pct"/>
          </w:tcPr>
          <w:p w:rsidR="00B10B1E" w:rsidRDefault="00B10B1E" w:rsidP="00B10B1E">
            <w:r w:rsidRPr="00D348C9">
              <w:rPr>
                <w:rFonts w:cs="Arial"/>
              </w:rPr>
              <w:t>N/A</w:t>
            </w:r>
          </w:p>
        </w:tc>
        <w:tc>
          <w:tcPr>
            <w:tcW w:w="863" w:type="pct"/>
          </w:tcPr>
          <w:p w:rsidR="00B10B1E" w:rsidRDefault="00B10B1E" w:rsidP="00B10B1E">
            <w:r w:rsidRPr="00D348C9">
              <w:rPr>
                <w:rFonts w:cs="Arial"/>
              </w:rPr>
              <w:t>N/A</w:t>
            </w:r>
          </w:p>
        </w:tc>
        <w:tc>
          <w:tcPr>
            <w:tcW w:w="862" w:type="pct"/>
          </w:tcPr>
          <w:p w:rsidR="00B10B1E" w:rsidRDefault="00B10B1E" w:rsidP="00B10B1E">
            <w:r w:rsidRPr="00D348C9">
              <w:rPr>
                <w:rFonts w:cs="Arial"/>
              </w:rPr>
              <w:t>N/A</w:t>
            </w:r>
          </w:p>
        </w:tc>
        <w:tc>
          <w:tcPr>
            <w:tcW w:w="884" w:type="pct"/>
          </w:tcPr>
          <w:p w:rsidR="00B10B1E" w:rsidRDefault="00B10B1E" w:rsidP="00B10B1E">
            <w:r w:rsidRPr="00D348C9">
              <w:rPr>
                <w:rFonts w:cs="Arial"/>
              </w:rPr>
              <w:t>N/A</w:t>
            </w:r>
          </w:p>
        </w:tc>
      </w:tr>
      <w:tr w:rsidR="00B10B1E" w:rsidRPr="00052FA8" w:rsidTr="00D304BA">
        <w:trPr>
          <w:cantSplit/>
          <w:tblHeader/>
          <w:jc w:val="center"/>
        </w:trPr>
        <w:tc>
          <w:tcPr>
            <w:tcW w:w="1463" w:type="pct"/>
            <w:hideMark/>
          </w:tcPr>
          <w:p w:rsidR="00B10B1E" w:rsidRPr="00052FA8" w:rsidRDefault="00B10B1E" w:rsidP="00B10B1E">
            <w:pPr>
              <w:rPr>
                <w:rFonts w:cs="Arial"/>
                <w:b/>
                <w:color w:val="000000"/>
              </w:rPr>
            </w:pPr>
            <w:r w:rsidRPr="00052FA8">
              <w:rPr>
                <w:rFonts w:cs="Arial"/>
                <w:b/>
                <w:color w:val="000000"/>
              </w:rPr>
              <w:t xml:space="preserve">Students with Disabilities </w:t>
            </w:r>
          </w:p>
        </w:tc>
        <w:tc>
          <w:tcPr>
            <w:tcW w:w="928" w:type="pct"/>
          </w:tcPr>
          <w:p w:rsidR="00B10B1E" w:rsidRDefault="00B10B1E" w:rsidP="00B10B1E">
            <w:r w:rsidRPr="00D348C9">
              <w:rPr>
                <w:rFonts w:cs="Arial"/>
              </w:rPr>
              <w:t>N/A</w:t>
            </w:r>
          </w:p>
        </w:tc>
        <w:tc>
          <w:tcPr>
            <w:tcW w:w="863" w:type="pct"/>
          </w:tcPr>
          <w:p w:rsidR="00B10B1E" w:rsidRDefault="00B10B1E" w:rsidP="00B10B1E">
            <w:r w:rsidRPr="00D348C9">
              <w:rPr>
                <w:rFonts w:cs="Arial"/>
              </w:rPr>
              <w:t>N/A</w:t>
            </w:r>
          </w:p>
        </w:tc>
        <w:tc>
          <w:tcPr>
            <w:tcW w:w="862" w:type="pct"/>
          </w:tcPr>
          <w:p w:rsidR="00B10B1E" w:rsidRDefault="00B10B1E" w:rsidP="00B10B1E">
            <w:r w:rsidRPr="00D348C9">
              <w:rPr>
                <w:rFonts w:cs="Arial"/>
              </w:rPr>
              <w:t>N/A</w:t>
            </w:r>
          </w:p>
        </w:tc>
        <w:tc>
          <w:tcPr>
            <w:tcW w:w="884" w:type="pct"/>
          </w:tcPr>
          <w:p w:rsidR="00B10B1E" w:rsidRDefault="00B10B1E" w:rsidP="00B10B1E">
            <w:r w:rsidRPr="00D348C9">
              <w:rPr>
                <w:rFonts w:cs="Arial"/>
              </w:rPr>
              <w:t>N/A</w:t>
            </w:r>
          </w:p>
        </w:tc>
      </w:tr>
      <w:tr w:rsidR="00B10B1E" w:rsidRPr="00052FA8" w:rsidTr="00D304BA">
        <w:trPr>
          <w:cantSplit/>
          <w:tblHeader/>
          <w:jc w:val="center"/>
        </w:trPr>
        <w:tc>
          <w:tcPr>
            <w:tcW w:w="1463" w:type="pct"/>
            <w:hideMark/>
          </w:tcPr>
          <w:p w:rsidR="00B10B1E" w:rsidRPr="00052FA8" w:rsidRDefault="00B10B1E" w:rsidP="00B10B1E">
            <w:pPr>
              <w:rPr>
                <w:rFonts w:cs="Arial"/>
                <w:b/>
                <w:color w:val="000000"/>
              </w:rPr>
            </w:pPr>
            <w:r w:rsidRPr="00052FA8">
              <w:rPr>
                <w:rFonts w:cs="Arial"/>
                <w:b/>
                <w:color w:val="000000"/>
              </w:rPr>
              <w:t>Students Receiving Migrant Education Services</w:t>
            </w:r>
          </w:p>
        </w:tc>
        <w:tc>
          <w:tcPr>
            <w:tcW w:w="928" w:type="pct"/>
          </w:tcPr>
          <w:p w:rsidR="00B10B1E" w:rsidRDefault="00B10B1E" w:rsidP="00B10B1E">
            <w:r w:rsidRPr="00D348C9">
              <w:rPr>
                <w:rFonts w:cs="Arial"/>
              </w:rPr>
              <w:t>N/A</w:t>
            </w:r>
          </w:p>
        </w:tc>
        <w:tc>
          <w:tcPr>
            <w:tcW w:w="863" w:type="pct"/>
          </w:tcPr>
          <w:p w:rsidR="00B10B1E" w:rsidRDefault="00B10B1E" w:rsidP="00B10B1E">
            <w:r w:rsidRPr="00D348C9">
              <w:rPr>
                <w:rFonts w:cs="Arial"/>
              </w:rPr>
              <w:t>N/A</w:t>
            </w:r>
          </w:p>
        </w:tc>
        <w:tc>
          <w:tcPr>
            <w:tcW w:w="862" w:type="pct"/>
          </w:tcPr>
          <w:p w:rsidR="00B10B1E" w:rsidRDefault="00B10B1E" w:rsidP="00B10B1E">
            <w:r w:rsidRPr="00D348C9">
              <w:rPr>
                <w:rFonts w:cs="Arial"/>
              </w:rPr>
              <w:t>N/A</w:t>
            </w:r>
          </w:p>
        </w:tc>
        <w:tc>
          <w:tcPr>
            <w:tcW w:w="884" w:type="pct"/>
          </w:tcPr>
          <w:p w:rsidR="00B10B1E" w:rsidRDefault="00B10B1E" w:rsidP="00B10B1E">
            <w:r w:rsidRPr="00D348C9">
              <w:rPr>
                <w:rFonts w:cs="Arial"/>
              </w:rPr>
              <w:t>N/A</w:t>
            </w:r>
          </w:p>
        </w:tc>
      </w:tr>
      <w:tr w:rsidR="00B10B1E" w:rsidRPr="00052FA8" w:rsidTr="00D304BA">
        <w:trPr>
          <w:cantSplit/>
          <w:tblHeader/>
          <w:jc w:val="center"/>
        </w:trPr>
        <w:tc>
          <w:tcPr>
            <w:tcW w:w="1463" w:type="pct"/>
          </w:tcPr>
          <w:p w:rsidR="00B10B1E" w:rsidRPr="00052FA8" w:rsidRDefault="00B10B1E" w:rsidP="00B10B1E">
            <w:pPr>
              <w:rPr>
                <w:rFonts w:cs="Arial"/>
                <w:b/>
                <w:color w:val="000000"/>
              </w:rPr>
            </w:pPr>
            <w:r w:rsidRPr="00052FA8">
              <w:rPr>
                <w:rFonts w:cs="Arial"/>
                <w:b/>
                <w:color w:val="000000"/>
              </w:rPr>
              <w:t>Foster Youth</w:t>
            </w:r>
          </w:p>
        </w:tc>
        <w:tc>
          <w:tcPr>
            <w:tcW w:w="928" w:type="pct"/>
          </w:tcPr>
          <w:p w:rsidR="00B10B1E" w:rsidRDefault="00B10B1E" w:rsidP="00B10B1E">
            <w:r w:rsidRPr="00D348C9">
              <w:rPr>
                <w:rFonts w:cs="Arial"/>
              </w:rPr>
              <w:t>N/A</w:t>
            </w:r>
          </w:p>
        </w:tc>
        <w:tc>
          <w:tcPr>
            <w:tcW w:w="863" w:type="pct"/>
          </w:tcPr>
          <w:p w:rsidR="00B10B1E" w:rsidRDefault="00B10B1E" w:rsidP="00B10B1E">
            <w:r w:rsidRPr="00D348C9">
              <w:rPr>
                <w:rFonts w:cs="Arial"/>
              </w:rPr>
              <w:t>N/A</w:t>
            </w:r>
          </w:p>
        </w:tc>
        <w:tc>
          <w:tcPr>
            <w:tcW w:w="862" w:type="pct"/>
          </w:tcPr>
          <w:p w:rsidR="00B10B1E" w:rsidRDefault="00B10B1E" w:rsidP="00B10B1E">
            <w:r w:rsidRPr="00D348C9">
              <w:rPr>
                <w:rFonts w:cs="Arial"/>
              </w:rPr>
              <w:t>N/A</w:t>
            </w:r>
          </w:p>
        </w:tc>
        <w:tc>
          <w:tcPr>
            <w:tcW w:w="884" w:type="pct"/>
          </w:tcPr>
          <w:p w:rsidR="00B10B1E" w:rsidRDefault="00B10B1E" w:rsidP="00B10B1E">
            <w:r w:rsidRPr="00D348C9">
              <w:rPr>
                <w:rFonts w:cs="Arial"/>
              </w:rPr>
              <w:t>N/A</w:t>
            </w:r>
          </w:p>
        </w:tc>
      </w:tr>
    </w:tbl>
    <w:p w:rsidR="002B5E7D" w:rsidRPr="00052FA8" w:rsidRDefault="002B5E7D" w:rsidP="002B5E7D">
      <w:pPr>
        <w:spacing w:before="120"/>
        <w:rPr>
          <w:rFonts w:cs="Arial"/>
        </w:rPr>
      </w:pPr>
      <w:r w:rsidRPr="00052FA8">
        <w:rPr>
          <w:rFonts w:cs="Arial"/>
        </w:rPr>
        <w:t>Note: Mathematics test results include the Smarter Balanced Summative Assessment and the CAA. The “Percent Met or Exceeded” is calculated by taking the total number of students who met or exceeded the standard on the Smarter Balanced Summative Assessment plus the total number of students who met the standard (i.e., achieved Level 3–Alternate) on the CAAs divided by the total number of students who participated in both assessments.</w:t>
      </w:r>
    </w:p>
    <w:p w:rsidR="002B5E7D" w:rsidRDefault="002B5E7D" w:rsidP="002B5E7D">
      <w:pPr>
        <w:spacing w:before="120"/>
        <w:rPr>
          <w:rFonts w:cs="Arial"/>
        </w:rPr>
      </w:pPr>
      <w:r w:rsidRPr="00052FA8">
        <w:rPr>
          <w:rFonts w:cs="Arial"/>
        </w:rPr>
        <w:t>Note: Double dashes (--) appear in the table when the number of students is ten or less, either because the number of students in this category is too small for statistical accuracy or to protect student privacy.</w:t>
      </w:r>
    </w:p>
    <w:p w:rsidR="002B5E7D" w:rsidRPr="008E7082" w:rsidRDefault="002B5E7D" w:rsidP="002B5E7D">
      <w:pPr>
        <w:spacing w:before="120"/>
        <w:rPr>
          <w:rStyle w:val="Hyperlink"/>
          <w:rFonts w:cs="Arial"/>
          <w:b/>
          <w:color w:val="000000"/>
          <w:u w:val="none"/>
        </w:rPr>
      </w:pPr>
      <w:r w:rsidRPr="00052FA8">
        <w:t>Note: The number of students tested includes all students who participated in the test whether they received a score or not; however, the number of students tested is not the number that was used to calculate the achievement level percentages. The achievement level percentages are calculated using only students who received scores.</w:t>
      </w:r>
      <w:r>
        <w:br w:type="page"/>
      </w:r>
      <w:r w:rsidRPr="008E7082">
        <w:rPr>
          <w:rStyle w:val="Hyperlink"/>
          <w:rFonts w:cs="Arial"/>
          <w:b/>
          <w:color w:val="000000"/>
          <w:u w:val="none"/>
        </w:rPr>
        <w:lastRenderedPageBreak/>
        <w:t>CAASPP Test Results in Science for All Students</w:t>
      </w:r>
    </w:p>
    <w:p w:rsidR="002B5E7D" w:rsidRDefault="00681B34" w:rsidP="002B5E7D">
      <w:pPr>
        <w:rPr>
          <w:rStyle w:val="Hyperlink"/>
          <w:rFonts w:cs="Arial"/>
          <w:b/>
          <w:color w:val="000000"/>
          <w:u w:val="none"/>
        </w:rPr>
      </w:pPr>
      <w:r>
        <w:rPr>
          <w:rStyle w:val="Hyperlink"/>
          <w:rFonts w:cs="Arial"/>
          <w:b/>
          <w:color w:val="000000"/>
          <w:u w:val="none"/>
        </w:rPr>
        <w:t>Grades Five, Eight, and High School</w:t>
      </w:r>
    </w:p>
    <w:p w:rsidR="002B5E7D" w:rsidRPr="008E7082" w:rsidRDefault="002B5E7D" w:rsidP="002B5E7D">
      <w:pPr>
        <w:rPr>
          <w:rStyle w:val="Hyperlink"/>
          <w:rFonts w:cs="Arial"/>
          <w:b/>
          <w:color w:val="000000"/>
          <w:u w:val="none"/>
        </w:rPr>
      </w:pPr>
      <w:r>
        <w:rPr>
          <w:rStyle w:val="Hyperlink"/>
          <w:rFonts w:cs="Arial"/>
          <w:b/>
          <w:color w:val="000000"/>
          <w:u w:val="none"/>
        </w:rPr>
        <w:t>Pe</w:t>
      </w:r>
      <w:r w:rsidR="00C53CEF">
        <w:rPr>
          <w:rStyle w:val="Hyperlink"/>
          <w:rFonts w:cs="Arial"/>
          <w:b/>
          <w:color w:val="000000"/>
          <w:u w:val="none"/>
        </w:rPr>
        <w:t>rcentage of Students Meeting or Exceeding the State Standard</w:t>
      </w:r>
    </w:p>
    <w:tbl>
      <w:tblPr>
        <w:tblStyle w:val="TableGrid"/>
        <w:tblW w:w="5000" w:type="pct"/>
        <w:jc w:val="center"/>
        <w:tblLook w:val="0000" w:firstRow="0" w:lastRow="0" w:firstColumn="0" w:lastColumn="0" w:noHBand="0" w:noVBand="0"/>
        <w:tblCaption w:val="CAASPP Test Results in Science"/>
        <w:tblDescription w:val="Table displays a two-year comparison (school years 2016-17 and 2017-18) the CAASPP test results in science for all students in grades five, eight, and ten, the percentage of students scoring at proficient or advanced at school-level, district-level, and state-level."/>
      </w:tblPr>
      <w:tblGrid>
        <w:gridCol w:w="2521"/>
        <w:gridCol w:w="1168"/>
        <w:gridCol w:w="1258"/>
        <w:gridCol w:w="1254"/>
        <w:gridCol w:w="1152"/>
        <w:gridCol w:w="1238"/>
        <w:gridCol w:w="1191"/>
      </w:tblGrid>
      <w:tr w:rsidR="002B5E7D" w:rsidRPr="00052FA8" w:rsidTr="000C2F63">
        <w:trPr>
          <w:cantSplit/>
          <w:trHeight w:val="230"/>
          <w:tblHeader/>
          <w:jc w:val="center"/>
        </w:trPr>
        <w:tc>
          <w:tcPr>
            <w:tcW w:w="1288" w:type="pct"/>
            <w:tcBorders>
              <w:right w:val="double" w:sz="4" w:space="0" w:color="auto"/>
            </w:tcBorders>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Subject</w:t>
            </w:r>
          </w:p>
        </w:tc>
        <w:tc>
          <w:tcPr>
            <w:tcW w:w="597" w:type="pct"/>
            <w:tcBorders>
              <w:left w:val="double" w:sz="4" w:space="0" w:color="auto"/>
            </w:tcBorders>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School </w:t>
            </w:r>
            <w:r w:rsidRPr="00052FA8">
              <w:rPr>
                <w:rFonts w:cs="Arial"/>
                <w:b/>
              </w:rPr>
              <w:t>201</w:t>
            </w:r>
            <w:r>
              <w:rPr>
                <w:rFonts w:cs="Arial"/>
                <w:b/>
              </w:rPr>
              <w:t>6</w:t>
            </w:r>
            <w:r w:rsidRPr="00052FA8">
              <w:rPr>
                <w:rFonts w:cs="Arial"/>
                <w:b/>
              </w:rPr>
              <w:t>–1</w:t>
            </w:r>
            <w:r>
              <w:rPr>
                <w:rFonts w:cs="Arial"/>
                <w:b/>
              </w:rPr>
              <w:t>7</w:t>
            </w:r>
          </w:p>
        </w:tc>
        <w:tc>
          <w:tcPr>
            <w:tcW w:w="643" w:type="pct"/>
            <w:tcBorders>
              <w:right w:val="double" w:sz="4" w:space="0" w:color="auto"/>
            </w:tcBorders>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School </w:t>
            </w:r>
            <w:r w:rsidRPr="00052FA8">
              <w:rPr>
                <w:rFonts w:cs="Arial"/>
                <w:b/>
              </w:rPr>
              <w:t>201</w:t>
            </w:r>
            <w:r>
              <w:rPr>
                <w:rFonts w:cs="Arial"/>
                <w:b/>
              </w:rPr>
              <w:t>7</w:t>
            </w:r>
            <w:r w:rsidRPr="00052FA8">
              <w:rPr>
                <w:rFonts w:cs="Arial"/>
                <w:b/>
              </w:rPr>
              <w:t>–1</w:t>
            </w:r>
            <w:r>
              <w:rPr>
                <w:rFonts w:cs="Arial"/>
                <w:b/>
              </w:rPr>
              <w:t>8</w:t>
            </w:r>
          </w:p>
        </w:tc>
        <w:tc>
          <w:tcPr>
            <w:tcW w:w="641" w:type="pct"/>
            <w:tcBorders>
              <w:left w:val="double" w:sz="4" w:space="0" w:color="auto"/>
            </w:tcBorders>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District </w:t>
            </w:r>
            <w:r w:rsidRPr="00052FA8">
              <w:rPr>
                <w:rFonts w:cs="Arial"/>
                <w:b/>
              </w:rPr>
              <w:t>201</w:t>
            </w:r>
            <w:r>
              <w:rPr>
                <w:rFonts w:cs="Arial"/>
                <w:b/>
              </w:rPr>
              <w:t>6</w:t>
            </w:r>
            <w:r w:rsidRPr="00052FA8">
              <w:rPr>
                <w:rFonts w:cs="Arial"/>
                <w:b/>
              </w:rPr>
              <w:t>–1</w:t>
            </w:r>
            <w:r>
              <w:rPr>
                <w:rFonts w:cs="Arial"/>
                <w:b/>
              </w:rPr>
              <w:t>7</w:t>
            </w:r>
          </w:p>
        </w:tc>
        <w:tc>
          <w:tcPr>
            <w:tcW w:w="589" w:type="pct"/>
            <w:tcBorders>
              <w:right w:val="double" w:sz="4" w:space="0" w:color="auto"/>
            </w:tcBorders>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District </w:t>
            </w:r>
            <w:r w:rsidRPr="00052FA8">
              <w:rPr>
                <w:rFonts w:cs="Arial"/>
                <w:b/>
              </w:rPr>
              <w:t>201</w:t>
            </w:r>
            <w:r>
              <w:rPr>
                <w:rFonts w:cs="Arial"/>
                <w:b/>
              </w:rPr>
              <w:t>7</w:t>
            </w:r>
            <w:r w:rsidRPr="00052FA8">
              <w:rPr>
                <w:rFonts w:cs="Arial"/>
                <w:b/>
              </w:rPr>
              <w:t>–1</w:t>
            </w:r>
            <w:r>
              <w:rPr>
                <w:rFonts w:cs="Arial"/>
                <w:b/>
              </w:rPr>
              <w:t>8</w:t>
            </w:r>
          </w:p>
        </w:tc>
        <w:tc>
          <w:tcPr>
            <w:tcW w:w="633" w:type="pct"/>
            <w:tcBorders>
              <w:left w:val="double" w:sz="4" w:space="0" w:color="auto"/>
            </w:tcBorders>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State </w:t>
            </w:r>
            <w:r w:rsidRPr="00052FA8">
              <w:rPr>
                <w:rFonts w:cs="Arial"/>
                <w:b/>
              </w:rPr>
              <w:t>201</w:t>
            </w:r>
            <w:r>
              <w:rPr>
                <w:rFonts w:cs="Arial"/>
                <w:b/>
              </w:rPr>
              <w:t>6</w:t>
            </w:r>
            <w:r w:rsidRPr="00052FA8">
              <w:rPr>
                <w:rFonts w:cs="Arial"/>
                <w:b/>
              </w:rPr>
              <w:t>–1</w:t>
            </w:r>
            <w:r>
              <w:rPr>
                <w:rFonts w:cs="Arial"/>
                <w:b/>
              </w:rPr>
              <w:t>7</w:t>
            </w:r>
          </w:p>
        </w:tc>
        <w:tc>
          <w:tcPr>
            <w:tcW w:w="610"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State </w:t>
            </w:r>
            <w:r w:rsidRPr="00052FA8">
              <w:rPr>
                <w:rFonts w:cs="Arial"/>
                <w:b/>
              </w:rPr>
              <w:t>201</w:t>
            </w:r>
            <w:r>
              <w:rPr>
                <w:rFonts w:cs="Arial"/>
                <w:b/>
              </w:rPr>
              <w:t>7</w:t>
            </w:r>
            <w:r w:rsidRPr="00052FA8">
              <w:rPr>
                <w:rFonts w:cs="Arial"/>
                <w:b/>
              </w:rPr>
              <w:t>–1</w:t>
            </w:r>
            <w:r>
              <w:rPr>
                <w:rFonts w:cs="Arial"/>
                <w:b/>
              </w:rPr>
              <w:t>8</w:t>
            </w:r>
          </w:p>
        </w:tc>
      </w:tr>
      <w:tr w:rsidR="002B5E7D" w:rsidRPr="00052FA8" w:rsidTr="000C2F63">
        <w:trPr>
          <w:cantSplit/>
          <w:trHeight w:val="230"/>
          <w:tblHeader/>
          <w:jc w:val="center"/>
        </w:trPr>
        <w:tc>
          <w:tcPr>
            <w:tcW w:w="1288" w:type="pct"/>
            <w:tcBorders>
              <w:right w:val="double" w:sz="4" w:space="0" w:color="auto"/>
            </w:tcBorders>
          </w:tcPr>
          <w:p w:rsidR="002B5E7D" w:rsidRPr="00052FA8" w:rsidRDefault="002B5E7D" w:rsidP="00681B34">
            <w:pPr>
              <w:rPr>
                <w:rFonts w:cs="Arial"/>
                <w:b/>
              </w:rPr>
            </w:pPr>
            <w:r>
              <w:rPr>
                <w:rFonts w:cs="Arial"/>
                <w:b/>
              </w:rPr>
              <w:t>Science</w:t>
            </w:r>
            <w:r w:rsidRPr="00052FA8">
              <w:rPr>
                <w:rFonts w:cs="Arial"/>
                <w:b/>
              </w:rPr>
              <w:t xml:space="preserve"> </w:t>
            </w:r>
            <w:r>
              <w:rPr>
                <w:rFonts w:cs="Arial"/>
                <w:b/>
              </w:rPr>
              <w:br/>
              <w:t xml:space="preserve">(grades 5, </w:t>
            </w:r>
            <w:r w:rsidR="00681B34">
              <w:rPr>
                <w:rFonts w:cs="Arial"/>
                <w:b/>
              </w:rPr>
              <w:t>8 and high school</w:t>
            </w:r>
            <w:r w:rsidRPr="00052FA8">
              <w:rPr>
                <w:rFonts w:cs="Arial"/>
                <w:b/>
              </w:rPr>
              <w:t>)</w:t>
            </w:r>
          </w:p>
        </w:tc>
        <w:tc>
          <w:tcPr>
            <w:tcW w:w="597" w:type="pct"/>
            <w:tcBorders>
              <w:left w:val="double" w:sz="4" w:space="0" w:color="auto"/>
            </w:tcBorders>
            <w:vAlign w:val="center"/>
          </w:tcPr>
          <w:p w:rsidR="002B5E7D" w:rsidRPr="00052FA8" w:rsidRDefault="002B5E7D" w:rsidP="000C2F63">
            <w:pPr>
              <w:jc w:val="center"/>
            </w:pPr>
            <w:r>
              <w:rPr>
                <w:rFonts w:cs="Arial"/>
              </w:rPr>
              <w:t>N/A</w:t>
            </w:r>
          </w:p>
        </w:tc>
        <w:tc>
          <w:tcPr>
            <w:tcW w:w="643" w:type="pct"/>
            <w:tcBorders>
              <w:right w:val="double" w:sz="4" w:space="0" w:color="auto"/>
            </w:tcBorders>
            <w:vAlign w:val="center"/>
          </w:tcPr>
          <w:p w:rsidR="002B5E7D" w:rsidRPr="00052FA8" w:rsidRDefault="002B5E7D" w:rsidP="000C2F63">
            <w:pPr>
              <w:jc w:val="center"/>
            </w:pPr>
            <w:r>
              <w:t>N/A</w:t>
            </w:r>
          </w:p>
        </w:tc>
        <w:tc>
          <w:tcPr>
            <w:tcW w:w="641" w:type="pct"/>
            <w:tcBorders>
              <w:left w:val="double" w:sz="4" w:space="0" w:color="auto"/>
            </w:tcBorders>
            <w:vAlign w:val="center"/>
          </w:tcPr>
          <w:p w:rsidR="002B5E7D" w:rsidRPr="00052FA8" w:rsidRDefault="002B5E7D" w:rsidP="000C2F63">
            <w:pPr>
              <w:jc w:val="center"/>
              <w:rPr>
                <w:rFonts w:cs="Arial"/>
              </w:rPr>
            </w:pPr>
            <w:r>
              <w:rPr>
                <w:rFonts w:cs="Arial"/>
              </w:rPr>
              <w:t>N/A</w:t>
            </w:r>
          </w:p>
        </w:tc>
        <w:tc>
          <w:tcPr>
            <w:tcW w:w="589" w:type="pct"/>
            <w:tcBorders>
              <w:right w:val="double" w:sz="4" w:space="0" w:color="auto"/>
            </w:tcBorders>
            <w:vAlign w:val="center"/>
          </w:tcPr>
          <w:p w:rsidR="002B5E7D" w:rsidRPr="00052FA8" w:rsidRDefault="002B5E7D" w:rsidP="000C2F63">
            <w:pPr>
              <w:jc w:val="center"/>
              <w:rPr>
                <w:rFonts w:cs="Arial"/>
              </w:rPr>
            </w:pPr>
            <w:r>
              <w:rPr>
                <w:rFonts w:cs="Arial"/>
              </w:rPr>
              <w:t>N/A</w:t>
            </w:r>
          </w:p>
        </w:tc>
        <w:tc>
          <w:tcPr>
            <w:tcW w:w="633" w:type="pct"/>
            <w:tcBorders>
              <w:left w:val="double" w:sz="4" w:space="0" w:color="auto"/>
            </w:tcBorders>
            <w:vAlign w:val="center"/>
          </w:tcPr>
          <w:p w:rsidR="002B5E7D" w:rsidRPr="00052FA8" w:rsidRDefault="002B5E7D" w:rsidP="000C2F63">
            <w:pPr>
              <w:jc w:val="center"/>
              <w:rPr>
                <w:rFonts w:cs="Arial"/>
              </w:rPr>
            </w:pPr>
            <w:r>
              <w:rPr>
                <w:rFonts w:cs="Arial"/>
              </w:rPr>
              <w:t>N/A</w:t>
            </w:r>
          </w:p>
        </w:tc>
        <w:tc>
          <w:tcPr>
            <w:tcW w:w="610" w:type="pct"/>
            <w:vAlign w:val="center"/>
          </w:tcPr>
          <w:p w:rsidR="002B5E7D" w:rsidRPr="00052FA8" w:rsidRDefault="002B5E7D" w:rsidP="000C2F63">
            <w:pPr>
              <w:jc w:val="center"/>
              <w:rPr>
                <w:rFonts w:cs="Arial"/>
              </w:rPr>
            </w:pPr>
            <w:r>
              <w:rPr>
                <w:rFonts w:cs="Arial"/>
              </w:rPr>
              <w:t>N/A</w:t>
            </w:r>
          </w:p>
        </w:tc>
      </w:tr>
    </w:tbl>
    <w:p w:rsidR="002B5E7D" w:rsidRPr="004F1D90" w:rsidRDefault="002B5E7D" w:rsidP="002B5E7D">
      <w:pPr>
        <w:spacing w:before="120"/>
        <w:rPr>
          <w:rFonts w:cs="Arial"/>
        </w:rPr>
      </w:pPr>
      <w:r w:rsidRPr="004F1D90">
        <w:rPr>
          <w:rFonts w:cs="Arial"/>
        </w:rPr>
        <w:t>Note: Cells with N/A values do not require data.</w:t>
      </w:r>
    </w:p>
    <w:p w:rsidR="002B5E7D" w:rsidRDefault="002B5E7D" w:rsidP="002B5E7D">
      <w:pPr>
        <w:spacing w:before="120"/>
        <w:rPr>
          <w:rFonts w:cs="Arial"/>
        </w:rPr>
      </w:pPr>
      <w:r w:rsidRPr="00052FA8">
        <w:rPr>
          <w:rFonts w:cs="Arial"/>
        </w:rPr>
        <w:t>No</w:t>
      </w:r>
      <w:r>
        <w:rPr>
          <w:rFonts w:cs="Arial"/>
        </w:rPr>
        <w:t>te: The 2016–</w:t>
      </w:r>
      <w:r w:rsidRPr="00052FA8">
        <w:rPr>
          <w:rFonts w:cs="Arial"/>
        </w:rPr>
        <w:t xml:space="preserve">17 </w:t>
      </w:r>
      <w:r w:rsidR="00291EEC">
        <w:rPr>
          <w:rFonts w:cs="Arial"/>
        </w:rPr>
        <w:t xml:space="preserve">and 2017–18 </w:t>
      </w:r>
      <w:r w:rsidRPr="00052FA8">
        <w:rPr>
          <w:rFonts w:cs="Arial"/>
        </w:rPr>
        <w:t xml:space="preserve">data are not available. </w:t>
      </w:r>
      <w:r w:rsidR="00E00334">
        <w:rPr>
          <w:rFonts w:eastAsia="Arial" w:cs="Arial"/>
        </w:rPr>
        <w:t>The CDE is developing a new science assessment based on the Next Generation Science Standards for California Public Schools (CA NGSS). The CAST was pilot-tested in spring 2017 and field-tested in spring 2018. The CAST will be administered operationally during the 2018–19 school year. The CAA for Science was pilot-tested for two years (i.e., 2016–17 and 2017–18) and the CAA for Science will be field-tested in 2018–19.</w:t>
      </w:r>
    </w:p>
    <w:p w:rsidR="002B5E7D" w:rsidRPr="00052FA8" w:rsidRDefault="002B5E7D" w:rsidP="002B5E7D">
      <w:pPr>
        <w:spacing w:before="120"/>
        <w:ind w:right="72"/>
        <w:rPr>
          <w:rFonts w:cs="Arial"/>
        </w:rPr>
      </w:pPr>
      <w:r>
        <w:rPr>
          <w:rFonts w:cs="Arial"/>
        </w:rPr>
        <w:t xml:space="preserve">Note: </w:t>
      </w:r>
      <w:r w:rsidR="00E00334">
        <w:rPr>
          <w:rFonts w:cs="Arial"/>
        </w:rPr>
        <w:t xml:space="preserve">Science test results include the CAST and the CAA for Science. The “Percent Met or Exceeded” is calculated by taking the total number of students who met or exceeded the standard on the CAST plus the total number of students who met the </w:t>
      </w:r>
      <w:r w:rsidR="00681B34">
        <w:rPr>
          <w:rFonts w:cs="Arial"/>
        </w:rPr>
        <w:t>standard (i.e., achieved Level 3–Alternate) on the CAA for Science divided by the total number of students who participated on both assessments.</w:t>
      </w:r>
    </w:p>
    <w:p w:rsidR="002B5E7D" w:rsidRPr="007F27C0" w:rsidRDefault="002B5E7D" w:rsidP="00DD59DD">
      <w:pPr>
        <w:pStyle w:val="Heading2"/>
        <w:rPr>
          <w:rStyle w:val="Hyperlink"/>
          <w:rFonts w:cs="Arial"/>
          <w:b w:val="0"/>
          <w:color w:val="000000"/>
          <w:u w:val="none"/>
        </w:rPr>
      </w:pPr>
      <w:r w:rsidRPr="007F27C0">
        <w:rPr>
          <w:rStyle w:val="Hyperlink"/>
          <w:rFonts w:cs="Arial"/>
          <w:color w:val="000000"/>
          <w:u w:val="none"/>
        </w:rPr>
        <w:t xml:space="preserve">Career Technical Education </w:t>
      </w:r>
      <w:r w:rsidR="00EB5422">
        <w:rPr>
          <w:rStyle w:val="Hyperlink"/>
          <w:rFonts w:cs="Arial"/>
          <w:color w:val="000000"/>
          <w:u w:val="none"/>
        </w:rPr>
        <w:t xml:space="preserve">(CTE) </w:t>
      </w:r>
      <w:r w:rsidRPr="007F27C0">
        <w:rPr>
          <w:rStyle w:val="Hyperlink"/>
          <w:rFonts w:cs="Arial"/>
          <w:color w:val="000000"/>
          <w:u w:val="none"/>
        </w:rPr>
        <w:t>Programs (School Year 2017–18)</w:t>
      </w:r>
    </w:p>
    <w:p w:rsidR="002B5E7D" w:rsidRPr="00B10B1E" w:rsidRDefault="00B10B1E" w:rsidP="00B10B1E">
      <w:pPr>
        <w:pBdr>
          <w:top w:val="single" w:sz="4" w:space="1" w:color="auto"/>
          <w:left w:val="single" w:sz="4" w:space="4" w:color="auto"/>
          <w:bottom w:val="single" w:sz="4" w:space="1" w:color="auto"/>
          <w:right w:val="single" w:sz="4" w:space="4" w:color="auto"/>
        </w:pBdr>
        <w:spacing w:before="60"/>
        <w:rPr>
          <w:rFonts w:cs="Arial"/>
          <w:i/>
        </w:rPr>
      </w:pPr>
      <w:r>
        <w:rPr>
          <w:rFonts w:cs="Arial"/>
          <w:i/>
        </w:rPr>
        <w:t>Due to the small size and remote location of the school, Career Technical Education Programs are not available. Blake School District uses Ag in the classroom to demonstrate the value of agriculture in our community and lives.</w:t>
      </w:r>
    </w:p>
    <w:p w:rsidR="002B5E7D" w:rsidRPr="008E7082" w:rsidRDefault="002B5E7D" w:rsidP="002B5E7D">
      <w:r w:rsidRPr="00E65511">
        <w:br w:type="page"/>
      </w:r>
      <w:r w:rsidRPr="008E7082">
        <w:rPr>
          <w:rStyle w:val="Hyperlink"/>
          <w:rFonts w:cs="Arial"/>
          <w:b/>
          <w:color w:val="000000"/>
          <w:u w:val="none"/>
        </w:rPr>
        <w:lastRenderedPageBreak/>
        <w:t>Career Technical Education</w:t>
      </w:r>
      <w:r>
        <w:rPr>
          <w:rStyle w:val="Hyperlink"/>
          <w:rFonts w:cs="Arial"/>
          <w:b/>
          <w:color w:val="000000"/>
          <w:u w:val="none"/>
        </w:rPr>
        <w:t xml:space="preserve"> (CTE)</w:t>
      </w:r>
      <w:r w:rsidRPr="008E7082">
        <w:rPr>
          <w:rStyle w:val="Hyperlink"/>
          <w:rFonts w:cs="Arial"/>
          <w:b/>
          <w:color w:val="000000"/>
          <w:u w:val="none"/>
        </w:rPr>
        <w:t xml:space="preserve"> Participation (School Year 2017–18)</w:t>
      </w:r>
    </w:p>
    <w:tbl>
      <w:tblPr>
        <w:tblStyle w:val="TableGrid"/>
        <w:tblW w:w="5000" w:type="pct"/>
        <w:jc w:val="center"/>
        <w:tblLook w:val="0000" w:firstRow="0" w:lastRow="0" w:firstColumn="0" w:lastColumn="0" w:noHBand="0" w:noVBand="0"/>
        <w:tblCaption w:val="Career Technical Education (CTE) Participation"/>
        <w:tblDescription w:val="Table displays the career technical education participation for school year 2017-18, the number of pupils participating in CTE, the percent of pupils completing a CTE program and earning a high school diploma, and the percent of CTE courses sequenced or articulated between the school and institutions of postsecondary education."/>
      </w:tblPr>
      <w:tblGrid>
        <w:gridCol w:w="6836"/>
        <w:gridCol w:w="2946"/>
      </w:tblGrid>
      <w:tr w:rsidR="002B5E7D" w:rsidRPr="00052FA8" w:rsidTr="000C2F63">
        <w:trPr>
          <w:cantSplit/>
          <w:tblHeader/>
          <w:jc w:val="center"/>
        </w:trPr>
        <w:tc>
          <w:tcPr>
            <w:tcW w:w="3494"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Measure</w:t>
            </w:r>
          </w:p>
        </w:tc>
        <w:tc>
          <w:tcPr>
            <w:tcW w:w="1506"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CTE Program Participation</w:t>
            </w:r>
          </w:p>
        </w:tc>
      </w:tr>
      <w:tr w:rsidR="002B5E7D" w:rsidRPr="00052FA8" w:rsidTr="000C2F63">
        <w:trPr>
          <w:cantSplit/>
          <w:trHeight w:val="317"/>
          <w:tblHeader/>
          <w:jc w:val="center"/>
        </w:trPr>
        <w:tc>
          <w:tcPr>
            <w:tcW w:w="3494" w:type="pct"/>
          </w:tcPr>
          <w:p w:rsidR="002B5E7D" w:rsidRPr="00052FA8" w:rsidRDefault="002B5E7D" w:rsidP="000C2F63">
            <w:pPr>
              <w:rPr>
                <w:rFonts w:cs="Arial"/>
                <w:b/>
              </w:rPr>
            </w:pPr>
            <w:r w:rsidRPr="00052FA8">
              <w:rPr>
                <w:rFonts w:cs="Arial"/>
                <w:b/>
              </w:rPr>
              <w:t>Number of Pupils Participating in CTE</w:t>
            </w:r>
          </w:p>
        </w:tc>
        <w:tc>
          <w:tcPr>
            <w:tcW w:w="1506" w:type="pct"/>
            <w:vAlign w:val="center"/>
          </w:tcPr>
          <w:p w:rsidR="002B5E7D" w:rsidRPr="00052FA8" w:rsidRDefault="00B10B1E" w:rsidP="000C2F63">
            <w:pPr>
              <w:jc w:val="center"/>
            </w:pPr>
            <w:r>
              <w:rPr>
                <w:rFonts w:cs="Arial"/>
              </w:rPr>
              <w:t>0</w:t>
            </w:r>
          </w:p>
        </w:tc>
      </w:tr>
      <w:tr w:rsidR="002B5E7D" w:rsidRPr="00052FA8" w:rsidTr="000C2F63">
        <w:trPr>
          <w:cantSplit/>
          <w:tblHeader/>
          <w:jc w:val="center"/>
        </w:trPr>
        <w:tc>
          <w:tcPr>
            <w:tcW w:w="3494" w:type="pct"/>
          </w:tcPr>
          <w:p w:rsidR="002B5E7D" w:rsidRPr="00052FA8" w:rsidRDefault="002B5E7D" w:rsidP="000C2F63">
            <w:pPr>
              <w:rPr>
                <w:rFonts w:cs="Arial"/>
                <w:b/>
              </w:rPr>
            </w:pPr>
            <w:r w:rsidRPr="00052FA8">
              <w:rPr>
                <w:rFonts w:cs="Arial"/>
                <w:b/>
              </w:rPr>
              <w:t>Percent of Pupils Completing a CTE Program and Earning a High School Diploma</w:t>
            </w:r>
          </w:p>
        </w:tc>
        <w:tc>
          <w:tcPr>
            <w:tcW w:w="1506" w:type="pct"/>
            <w:vAlign w:val="center"/>
          </w:tcPr>
          <w:p w:rsidR="002B5E7D" w:rsidRPr="00052FA8" w:rsidRDefault="00B10B1E" w:rsidP="000C2F63">
            <w:pPr>
              <w:jc w:val="center"/>
            </w:pPr>
            <w:r>
              <w:rPr>
                <w:rFonts w:cs="Arial"/>
              </w:rPr>
              <w:t>0</w:t>
            </w:r>
          </w:p>
        </w:tc>
      </w:tr>
      <w:tr w:rsidR="002B5E7D" w:rsidRPr="00052FA8" w:rsidTr="000C2F63">
        <w:trPr>
          <w:cantSplit/>
          <w:tblHeader/>
          <w:jc w:val="center"/>
        </w:trPr>
        <w:tc>
          <w:tcPr>
            <w:tcW w:w="3494" w:type="pct"/>
          </w:tcPr>
          <w:p w:rsidR="002B5E7D" w:rsidRPr="00052FA8" w:rsidRDefault="002B5E7D" w:rsidP="000C2F63">
            <w:pPr>
              <w:rPr>
                <w:rFonts w:cs="Arial"/>
                <w:b/>
              </w:rPr>
            </w:pPr>
            <w:r w:rsidRPr="00052FA8">
              <w:rPr>
                <w:rFonts w:cs="Arial"/>
                <w:b/>
              </w:rPr>
              <w:t>Percent of CTE Courses Sequenced or Articulated Between the School and Institutions of Postsecondary Education</w:t>
            </w:r>
          </w:p>
        </w:tc>
        <w:tc>
          <w:tcPr>
            <w:tcW w:w="1506" w:type="pct"/>
            <w:vAlign w:val="center"/>
          </w:tcPr>
          <w:p w:rsidR="002B5E7D" w:rsidRPr="00052FA8" w:rsidRDefault="00B10B1E" w:rsidP="000C2F63">
            <w:pPr>
              <w:jc w:val="center"/>
            </w:pPr>
            <w:r>
              <w:rPr>
                <w:rFonts w:cs="Arial"/>
              </w:rPr>
              <w:t>0</w:t>
            </w:r>
          </w:p>
        </w:tc>
      </w:tr>
    </w:tbl>
    <w:p w:rsidR="002B5E7D" w:rsidRPr="007F27C0" w:rsidRDefault="002B5E7D" w:rsidP="002B5E7D">
      <w:pPr>
        <w:spacing w:before="360"/>
        <w:rPr>
          <w:b/>
        </w:rPr>
      </w:pPr>
      <w:r w:rsidRPr="007F27C0">
        <w:rPr>
          <w:rStyle w:val="Hyperlink"/>
          <w:rFonts w:cs="Arial"/>
          <w:b/>
          <w:color w:val="000000"/>
          <w:u w:val="none"/>
        </w:rPr>
        <w:t>Courses for University of California (UC) and/or California State University (CSU) Admission</w:t>
      </w:r>
    </w:p>
    <w:tbl>
      <w:tblPr>
        <w:tblStyle w:val="TableGrid"/>
        <w:tblW w:w="5000" w:type="pct"/>
        <w:jc w:val="center"/>
        <w:tblLook w:val="0000" w:firstRow="0" w:lastRow="0" w:firstColumn="0" w:lastColumn="0" w:noHBand="0" w:noVBand="0"/>
        <w:tblCaption w:val="Courses for University of California (UC) and/or California State University (CSU) Admission"/>
        <w:tblDescription w:val="Table displays for the 2017-18 school year the percent of pupils enrolled in courses required for UC/CSU admission, and for the 2016-17 school year the percent of graduates who completed all courses required for UC/CSU admission."/>
      </w:tblPr>
      <w:tblGrid>
        <w:gridCol w:w="6836"/>
        <w:gridCol w:w="2946"/>
      </w:tblGrid>
      <w:tr w:rsidR="002B5E7D" w:rsidRPr="00052FA8" w:rsidTr="000C2F63">
        <w:trPr>
          <w:cantSplit/>
          <w:tblHeader/>
          <w:jc w:val="center"/>
        </w:trPr>
        <w:tc>
          <w:tcPr>
            <w:tcW w:w="3494" w:type="pct"/>
            <w:shd w:val="clear" w:color="auto" w:fill="D9D9D9" w:themeFill="background1" w:themeFillShade="D9"/>
          </w:tcPr>
          <w:p w:rsidR="002B5E7D" w:rsidRPr="00052FA8" w:rsidRDefault="002B5E7D" w:rsidP="000C2F63">
            <w:pPr>
              <w:jc w:val="center"/>
              <w:rPr>
                <w:rFonts w:cs="Arial"/>
                <w:b/>
              </w:rPr>
            </w:pPr>
            <w:r w:rsidRPr="00052FA8">
              <w:rPr>
                <w:rFonts w:cs="Arial"/>
                <w:b/>
              </w:rPr>
              <w:t>UC/CSU Course Measure</w:t>
            </w:r>
          </w:p>
        </w:tc>
        <w:tc>
          <w:tcPr>
            <w:tcW w:w="1506" w:type="pct"/>
            <w:shd w:val="clear" w:color="auto" w:fill="D9D9D9" w:themeFill="background1" w:themeFillShade="D9"/>
          </w:tcPr>
          <w:p w:rsidR="002B5E7D" w:rsidRPr="00052FA8" w:rsidRDefault="002B5E7D" w:rsidP="000C2F63">
            <w:pPr>
              <w:jc w:val="center"/>
              <w:rPr>
                <w:rFonts w:cs="Arial"/>
                <w:b/>
              </w:rPr>
            </w:pPr>
            <w:r w:rsidRPr="00052FA8">
              <w:rPr>
                <w:rFonts w:cs="Arial"/>
                <w:b/>
              </w:rPr>
              <w:t>Percent</w:t>
            </w:r>
          </w:p>
        </w:tc>
      </w:tr>
      <w:tr w:rsidR="002B5E7D" w:rsidRPr="00052FA8" w:rsidTr="000C2F63">
        <w:trPr>
          <w:cantSplit/>
          <w:tblHeader/>
          <w:jc w:val="center"/>
        </w:trPr>
        <w:tc>
          <w:tcPr>
            <w:tcW w:w="3494" w:type="pct"/>
          </w:tcPr>
          <w:p w:rsidR="002B5E7D" w:rsidRPr="00052FA8" w:rsidRDefault="002B5E7D" w:rsidP="000C2F63">
            <w:pPr>
              <w:rPr>
                <w:rFonts w:cs="Arial"/>
                <w:b/>
              </w:rPr>
            </w:pPr>
            <w:r w:rsidRPr="00052FA8">
              <w:rPr>
                <w:rFonts w:cs="Arial"/>
                <w:b/>
              </w:rPr>
              <w:t>201</w:t>
            </w:r>
            <w:r>
              <w:rPr>
                <w:rFonts w:cs="Arial"/>
                <w:b/>
              </w:rPr>
              <w:t>7</w:t>
            </w:r>
            <w:r w:rsidRPr="00052FA8">
              <w:rPr>
                <w:rFonts w:cs="Arial"/>
                <w:b/>
              </w:rPr>
              <w:t>–1</w:t>
            </w:r>
            <w:r>
              <w:rPr>
                <w:rFonts w:cs="Arial"/>
                <w:b/>
              </w:rPr>
              <w:t>8</w:t>
            </w:r>
            <w:r w:rsidRPr="00052FA8">
              <w:rPr>
                <w:rFonts w:cs="Arial"/>
                <w:b/>
              </w:rPr>
              <w:t xml:space="preserve"> Pupils Enrolled in Courses Required for UC/CSU Admission</w:t>
            </w:r>
          </w:p>
        </w:tc>
        <w:tc>
          <w:tcPr>
            <w:tcW w:w="1506" w:type="pct"/>
            <w:vAlign w:val="center"/>
          </w:tcPr>
          <w:p w:rsidR="002B5E7D" w:rsidRPr="00052FA8" w:rsidRDefault="00B10B1E" w:rsidP="000C2F63">
            <w:pPr>
              <w:jc w:val="center"/>
            </w:pPr>
            <w:r>
              <w:rPr>
                <w:rFonts w:cs="Arial"/>
              </w:rPr>
              <w:t>N/A</w:t>
            </w:r>
          </w:p>
        </w:tc>
      </w:tr>
      <w:tr w:rsidR="002B5E7D" w:rsidRPr="00052FA8" w:rsidTr="000C2F63">
        <w:trPr>
          <w:cantSplit/>
          <w:tblHeader/>
          <w:jc w:val="center"/>
        </w:trPr>
        <w:tc>
          <w:tcPr>
            <w:tcW w:w="3494" w:type="pct"/>
          </w:tcPr>
          <w:p w:rsidR="002B5E7D" w:rsidRPr="00052FA8" w:rsidRDefault="002B5E7D" w:rsidP="000C2F63">
            <w:pPr>
              <w:rPr>
                <w:rFonts w:cs="Arial"/>
                <w:b/>
              </w:rPr>
            </w:pPr>
            <w:r w:rsidRPr="00052FA8">
              <w:rPr>
                <w:rFonts w:cs="Arial"/>
                <w:b/>
              </w:rPr>
              <w:t>201</w:t>
            </w:r>
            <w:r>
              <w:rPr>
                <w:rFonts w:cs="Arial"/>
                <w:b/>
              </w:rPr>
              <w:t>6</w:t>
            </w:r>
            <w:r w:rsidRPr="00052FA8">
              <w:rPr>
                <w:rFonts w:cs="Arial"/>
                <w:b/>
              </w:rPr>
              <w:t>–1</w:t>
            </w:r>
            <w:r>
              <w:rPr>
                <w:rFonts w:cs="Arial"/>
                <w:b/>
              </w:rPr>
              <w:t>7</w:t>
            </w:r>
            <w:r w:rsidRPr="00052FA8">
              <w:rPr>
                <w:rFonts w:cs="Arial"/>
                <w:b/>
              </w:rPr>
              <w:t xml:space="preserve"> Graduates Who Completed All Courses Required for UC/CSU Admission</w:t>
            </w:r>
          </w:p>
        </w:tc>
        <w:tc>
          <w:tcPr>
            <w:tcW w:w="1506" w:type="pct"/>
            <w:vAlign w:val="center"/>
          </w:tcPr>
          <w:p w:rsidR="002B5E7D" w:rsidRPr="00052FA8" w:rsidRDefault="00B10B1E" w:rsidP="000C2F63">
            <w:pPr>
              <w:jc w:val="center"/>
            </w:pPr>
            <w:r>
              <w:rPr>
                <w:rFonts w:cs="Arial"/>
              </w:rPr>
              <w:t>N/A</w:t>
            </w:r>
          </w:p>
        </w:tc>
      </w:tr>
    </w:tbl>
    <w:p w:rsidR="002B5E7D" w:rsidRPr="002B5E7D" w:rsidRDefault="002B5E7D" w:rsidP="002B5E7D">
      <w:pPr>
        <w:pStyle w:val="Heading3"/>
        <w:spacing w:before="360"/>
        <w:rPr>
          <w:sz w:val="28"/>
          <w:szCs w:val="28"/>
        </w:rPr>
      </w:pPr>
      <w:r w:rsidRPr="002B5E7D">
        <w:rPr>
          <w:sz w:val="28"/>
          <w:szCs w:val="28"/>
        </w:rPr>
        <w:t>State Priority: Other Pupil Outcomes</w:t>
      </w:r>
    </w:p>
    <w:p w:rsidR="002B5E7D" w:rsidRPr="00052FA8" w:rsidRDefault="002B5E7D" w:rsidP="002B5E7D">
      <w:pPr>
        <w:spacing w:before="120"/>
        <w:rPr>
          <w:rFonts w:cs="Arial"/>
        </w:rPr>
      </w:pPr>
      <w:r w:rsidRPr="00052FA8">
        <w:rPr>
          <w:rFonts w:cs="Arial"/>
        </w:rPr>
        <w:t>The SARC provides the following information relevant to the State priority: Other Pupil Outcomes (Priority 8):</w:t>
      </w:r>
    </w:p>
    <w:p w:rsidR="002B5E7D" w:rsidRPr="00052FA8" w:rsidRDefault="002B5E7D" w:rsidP="002B5E7D">
      <w:pPr>
        <w:numPr>
          <w:ilvl w:val="0"/>
          <w:numId w:val="32"/>
        </w:numPr>
        <w:spacing w:before="120"/>
        <w:rPr>
          <w:rFonts w:cs="Arial"/>
        </w:rPr>
      </w:pPr>
      <w:r w:rsidRPr="00052FA8">
        <w:rPr>
          <w:rFonts w:cs="Arial"/>
          <w:color w:val="000000"/>
        </w:rPr>
        <w:t>Pupil outcomes in the subject area of physical education</w:t>
      </w:r>
    </w:p>
    <w:p w:rsidR="002B5E7D" w:rsidRPr="007F27C0" w:rsidRDefault="002B5E7D" w:rsidP="002B5E7D">
      <w:pPr>
        <w:spacing w:before="360"/>
        <w:rPr>
          <w:rStyle w:val="Hyperlink"/>
          <w:rFonts w:cs="Arial"/>
          <w:b/>
          <w:color w:val="000000"/>
          <w:u w:val="none"/>
        </w:rPr>
      </w:pPr>
      <w:r w:rsidRPr="007F27C0">
        <w:rPr>
          <w:rStyle w:val="Hyperlink"/>
          <w:rFonts w:cs="Arial"/>
          <w:b/>
          <w:color w:val="000000"/>
          <w:u w:val="none"/>
        </w:rPr>
        <w:t>California Physical Fitness Test Results (School Year 2017–18)</w:t>
      </w:r>
    </w:p>
    <w:tbl>
      <w:tblPr>
        <w:tblStyle w:val="TableGrid"/>
        <w:tblW w:w="5000" w:type="pct"/>
        <w:jc w:val="center"/>
        <w:tblLook w:val="0000" w:firstRow="0" w:lastRow="0" w:firstColumn="0" w:lastColumn="0" w:noHBand="0" w:noVBand="0"/>
        <w:tblCaption w:val="California Physical Fitness Test Results"/>
        <w:tblDescription w:val="Table displays for school year 2017-18 the California Physical Fitness test results by grade level, the percentage of students meeting four of six fitness standards, five of six fitness standards, and six of six fitness standards."/>
      </w:tblPr>
      <w:tblGrid>
        <w:gridCol w:w="2157"/>
        <w:gridCol w:w="2543"/>
        <w:gridCol w:w="2543"/>
        <w:gridCol w:w="2539"/>
      </w:tblGrid>
      <w:tr w:rsidR="002B5E7D" w:rsidRPr="00052FA8" w:rsidTr="00252622">
        <w:trPr>
          <w:cantSplit/>
          <w:trHeight w:val="597"/>
          <w:tblHeader/>
          <w:jc w:val="center"/>
        </w:trPr>
        <w:tc>
          <w:tcPr>
            <w:tcW w:w="1102"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Grade Level</w:t>
            </w:r>
          </w:p>
        </w:tc>
        <w:tc>
          <w:tcPr>
            <w:tcW w:w="1300"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Percentage of Students Meeting Four of Six</w:t>
            </w:r>
            <w:r>
              <w:rPr>
                <w:rFonts w:cs="Arial"/>
                <w:b/>
              </w:rPr>
              <w:br/>
            </w:r>
            <w:r w:rsidRPr="00052FA8">
              <w:rPr>
                <w:rFonts w:cs="Arial"/>
                <w:b/>
              </w:rPr>
              <w:t>Fitness Standards</w:t>
            </w:r>
          </w:p>
        </w:tc>
        <w:tc>
          <w:tcPr>
            <w:tcW w:w="1300"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Percentage of Students Meeting Five of Six</w:t>
            </w:r>
            <w:r>
              <w:rPr>
                <w:rFonts w:cs="Arial"/>
                <w:b/>
              </w:rPr>
              <w:br/>
            </w:r>
            <w:r w:rsidRPr="00052FA8">
              <w:rPr>
                <w:rFonts w:cs="Arial"/>
                <w:b/>
              </w:rPr>
              <w:t>Fitness Standards</w:t>
            </w:r>
          </w:p>
        </w:tc>
        <w:tc>
          <w:tcPr>
            <w:tcW w:w="1299"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Percentage of Students Meeting Six of Six</w:t>
            </w:r>
            <w:r>
              <w:rPr>
                <w:rFonts w:cs="Arial"/>
                <w:b/>
              </w:rPr>
              <w:br/>
            </w:r>
            <w:r w:rsidRPr="00052FA8">
              <w:rPr>
                <w:rFonts w:cs="Arial"/>
                <w:b/>
              </w:rPr>
              <w:t>Fitness Standards</w:t>
            </w:r>
          </w:p>
        </w:tc>
      </w:tr>
      <w:tr w:rsidR="00252622" w:rsidRPr="00052FA8" w:rsidTr="00252622">
        <w:trPr>
          <w:cantSplit/>
          <w:trHeight w:val="177"/>
          <w:tblHeader/>
          <w:jc w:val="center"/>
        </w:trPr>
        <w:tc>
          <w:tcPr>
            <w:tcW w:w="1102" w:type="pct"/>
          </w:tcPr>
          <w:p w:rsidR="00252622" w:rsidRPr="00052FA8" w:rsidRDefault="00252622" w:rsidP="00252622">
            <w:pPr>
              <w:jc w:val="center"/>
              <w:rPr>
                <w:rFonts w:cs="Arial"/>
                <w:b/>
              </w:rPr>
            </w:pPr>
            <w:r w:rsidRPr="00052FA8">
              <w:rPr>
                <w:rFonts w:cs="Arial"/>
                <w:b/>
              </w:rPr>
              <w:t>5</w:t>
            </w:r>
          </w:p>
        </w:tc>
        <w:tc>
          <w:tcPr>
            <w:tcW w:w="1300" w:type="pct"/>
          </w:tcPr>
          <w:p w:rsidR="00252622" w:rsidRDefault="00252622" w:rsidP="00252622">
            <w:r w:rsidRPr="00866CB5">
              <w:rPr>
                <w:rFonts w:cs="Arial"/>
              </w:rPr>
              <w:t>N/A</w:t>
            </w:r>
          </w:p>
        </w:tc>
        <w:tc>
          <w:tcPr>
            <w:tcW w:w="1300" w:type="pct"/>
          </w:tcPr>
          <w:p w:rsidR="00252622" w:rsidRDefault="00252622" w:rsidP="00252622">
            <w:r w:rsidRPr="00866CB5">
              <w:rPr>
                <w:rFonts w:cs="Arial"/>
              </w:rPr>
              <w:t>N/A</w:t>
            </w:r>
          </w:p>
        </w:tc>
        <w:tc>
          <w:tcPr>
            <w:tcW w:w="1299" w:type="pct"/>
          </w:tcPr>
          <w:p w:rsidR="00252622" w:rsidRDefault="00252622" w:rsidP="00252622">
            <w:r w:rsidRPr="00866CB5">
              <w:rPr>
                <w:rFonts w:cs="Arial"/>
              </w:rPr>
              <w:t>N/A</w:t>
            </w:r>
          </w:p>
        </w:tc>
      </w:tr>
      <w:tr w:rsidR="00252622" w:rsidRPr="00052FA8" w:rsidTr="00252622">
        <w:trPr>
          <w:cantSplit/>
          <w:trHeight w:val="183"/>
          <w:tblHeader/>
          <w:jc w:val="center"/>
        </w:trPr>
        <w:tc>
          <w:tcPr>
            <w:tcW w:w="1102" w:type="pct"/>
          </w:tcPr>
          <w:p w:rsidR="00252622" w:rsidRPr="00052FA8" w:rsidRDefault="00252622" w:rsidP="00252622">
            <w:pPr>
              <w:jc w:val="center"/>
              <w:rPr>
                <w:rFonts w:cs="Arial"/>
                <w:b/>
              </w:rPr>
            </w:pPr>
            <w:r w:rsidRPr="00052FA8">
              <w:rPr>
                <w:rFonts w:cs="Arial"/>
                <w:b/>
              </w:rPr>
              <w:t>7</w:t>
            </w:r>
          </w:p>
        </w:tc>
        <w:tc>
          <w:tcPr>
            <w:tcW w:w="1300" w:type="pct"/>
          </w:tcPr>
          <w:p w:rsidR="00252622" w:rsidRDefault="00252622" w:rsidP="00252622">
            <w:r w:rsidRPr="00866CB5">
              <w:rPr>
                <w:rFonts w:cs="Arial"/>
              </w:rPr>
              <w:t>N/A</w:t>
            </w:r>
          </w:p>
        </w:tc>
        <w:tc>
          <w:tcPr>
            <w:tcW w:w="1300" w:type="pct"/>
          </w:tcPr>
          <w:p w:rsidR="00252622" w:rsidRDefault="00252622" w:rsidP="00252622">
            <w:r w:rsidRPr="00866CB5">
              <w:rPr>
                <w:rFonts w:cs="Arial"/>
              </w:rPr>
              <w:t>N/A</w:t>
            </w:r>
          </w:p>
        </w:tc>
        <w:tc>
          <w:tcPr>
            <w:tcW w:w="1299" w:type="pct"/>
          </w:tcPr>
          <w:p w:rsidR="00252622" w:rsidRDefault="00252622" w:rsidP="00252622">
            <w:r w:rsidRPr="00866CB5">
              <w:rPr>
                <w:rFonts w:cs="Arial"/>
              </w:rPr>
              <w:t>N/A</w:t>
            </w:r>
          </w:p>
        </w:tc>
      </w:tr>
      <w:tr w:rsidR="00252622" w:rsidRPr="00052FA8" w:rsidTr="00252622">
        <w:trPr>
          <w:cantSplit/>
          <w:trHeight w:val="273"/>
          <w:tblHeader/>
          <w:jc w:val="center"/>
        </w:trPr>
        <w:tc>
          <w:tcPr>
            <w:tcW w:w="1102" w:type="pct"/>
          </w:tcPr>
          <w:p w:rsidR="00252622" w:rsidRPr="00052FA8" w:rsidRDefault="00252622" w:rsidP="00252622">
            <w:pPr>
              <w:jc w:val="center"/>
              <w:rPr>
                <w:rFonts w:cs="Arial"/>
                <w:b/>
              </w:rPr>
            </w:pPr>
            <w:r w:rsidRPr="00052FA8">
              <w:rPr>
                <w:rFonts w:cs="Arial"/>
                <w:b/>
              </w:rPr>
              <w:t>9</w:t>
            </w:r>
          </w:p>
        </w:tc>
        <w:tc>
          <w:tcPr>
            <w:tcW w:w="1300" w:type="pct"/>
          </w:tcPr>
          <w:p w:rsidR="00252622" w:rsidRDefault="00252622" w:rsidP="00252622">
            <w:r w:rsidRPr="00866CB5">
              <w:rPr>
                <w:rFonts w:cs="Arial"/>
              </w:rPr>
              <w:t>N/A</w:t>
            </w:r>
          </w:p>
        </w:tc>
        <w:tc>
          <w:tcPr>
            <w:tcW w:w="1300" w:type="pct"/>
          </w:tcPr>
          <w:p w:rsidR="00252622" w:rsidRDefault="00252622" w:rsidP="00252622">
            <w:r w:rsidRPr="00866CB5">
              <w:rPr>
                <w:rFonts w:cs="Arial"/>
              </w:rPr>
              <w:t>N/A</w:t>
            </w:r>
          </w:p>
        </w:tc>
        <w:tc>
          <w:tcPr>
            <w:tcW w:w="1299" w:type="pct"/>
          </w:tcPr>
          <w:p w:rsidR="00252622" w:rsidRDefault="00252622" w:rsidP="00252622">
            <w:r w:rsidRPr="00866CB5">
              <w:rPr>
                <w:rFonts w:cs="Arial"/>
              </w:rPr>
              <w:t>N/A</w:t>
            </w:r>
          </w:p>
        </w:tc>
      </w:tr>
    </w:tbl>
    <w:p w:rsidR="002B5E7D" w:rsidRPr="004D2A6F" w:rsidRDefault="002B5E7D" w:rsidP="002B5E7D">
      <w:pPr>
        <w:spacing w:before="120"/>
        <w:rPr>
          <w:rStyle w:val="Heading2Char"/>
          <w:sz w:val="32"/>
          <w:szCs w:val="32"/>
        </w:rPr>
      </w:pPr>
      <w:r w:rsidRPr="00052FA8">
        <w:rPr>
          <w:rFonts w:cs="Arial"/>
        </w:rPr>
        <w:t>Note: Percentages are not calculated when the number of students tested is ten or less, either because the number of students in this category is too small for statistical accuracy or to protect student privacy.</w:t>
      </w:r>
      <w:r>
        <w:rPr>
          <w:rFonts w:cs="Arial"/>
        </w:rPr>
        <w:br w:type="page"/>
      </w:r>
      <w:r w:rsidRPr="004D2A6F">
        <w:rPr>
          <w:rStyle w:val="Heading2Char"/>
          <w:sz w:val="32"/>
          <w:szCs w:val="32"/>
        </w:rPr>
        <w:lastRenderedPageBreak/>
        <w:t>C. Engagement</w:t>
      </w:r>
    </w:p>
    <w:p w:rsidR="002B5E7D" w:rsidRPr="009A131E" w:rsidRDefault="002B5E7D" w:rsidP="002B5E7D">
      <w:pPr>
        <w:pStyle w:val="Heading3"/>
        <w:spacing w:before="360" w:after="0"/>
        <w:rPr>
          <w:sz w:val="28"/>
          <w:szCs w:val="28"/>
        </w:rPr>
      </w:pPr>
      <w:r w:rsidRPr="009A131E">
        <w:rPr>
          <w:sz w:val="28"/>
          <w:szCs w:val="28"/>
        </w:rPr>
        <w:t>State Priority: Parental Involvement</w:t>
      </w:r>
    </w:p>
    <w:p w:rsidR="002B5E7D" w:rsidRPr="00052FA8" w:rsidRDefault="002B5E7D" w:rsidP="002B5E7D">
      <w:pPr>
        <w:spacing w:before="240"/>
        <w:rPr>
          <w:rFonts w:cs="Arial"/>
        </w:rPr>
      </w:pPr>
      <w:r w:rsidRPr="00052FA8">
        <w:rPr>
          <w:rFonts w:cs="Arial"/>
        </w:rPr>
        <w:t>The SARC provides the following information relevant to the State priority: Parental Involvement (Priority 3):</w:t>
      </w:r>
    </w:p>
    <w:p w:rsidR="002B5E7D" w:rsidRPr="00052FA8" w:rsidRDefault="002B5E7D" w:rsidP="002B5E7D">
      <w:pPr>
        <w:numPr>
          <w:ilvl w:val="0"/>
          <w:numId w:val="32"/>
        </w:numPr>
        <w:spacing w:before="120"/>
        <w:rPr>
          <w:rFonts w:cs="Arial"/>
          <w:color w:val="000000"/>
        </w:rPr>
      </w:pPr>
      <w:r w:rsidRPr="00052FA8">
        <w:rPr>
          <w:rFonts w:cs="Arial"/>
          <w:color w:val="000000"/>
        </w:rPr>
        <w:t>Efforts the school district makes to seek parent input in making decisions for the school district and each school site</w:t>
      </w:r>
    </w:p>
    <w:p w:rsidR="002B5E7D" w:rsidRPr="007F27C0" w:rsidRDefault="002B5E7D" w:rsidP="002B5E7D">
      <w:pPr>
        <w:spacing w:before="360"/>
        <w:rPr>
          <w:b/>
        </w:rPr>
      </w:pPr>
      <w:r w:rsidRPr="007F27C0">
        <w:rPr>
          <w:rStyle w:val="Hyperlink"/>
          <w:rFonts w:cs="Arial"/>
          <w:b/>
          <w:color w:val="000000"/>
          <w:u w:val="none"/>
        </w:rPr>
        <w:t xml:space="preserve">Opportunities for Parental Involvement </w:t>
      </w:r>
      <w:r w:rsidRPr="007F27C0">
        <w:rPr>
          <w:b/>
        </w:rPr>
        <w:t>(School Year 2018–19)</w:t>
      </w:r>
    </w:p>
    <w:p w:rsidR="002B5E7D" w:rsidRPr="00B10B1E" w:rsidRDefault="00B10B1E" w:rsidP="00B10B1E">
      <w:pPr>
        <w:pBdr>
          <w:top w:val="single" w:sz="4" w:space="1" w:color="auto"/>
          <w:left w:val="single" w:sz="4" w:space="4" w:color="auto"/>
          <w:bottom w:val="single" w:sz="4" w:space="1" w:color="auto"/>
          <w:right w:val="single" w:sz="4" w:space="4" w:color="auto"/>
        </w:pBdr>
        <w:spacing w:after="120"/>
        <w:rPr>
          <w:rFonts w:cs="Arial"/>
          <w:b/>
          <w:i/>
          <w:color w:val="CC0000"/>
        </w:rPr>
      </w:pPr>
      <w:r w:rsidRPr="00B10B1E">
        <w:rPr>
          <w:rFonts w:cs="Arial"/>
          <w:i/>
        </w:rPr>
        <w:t>Two of the parents are members of the Board of Trustees, so they are able to bring any parental concerns straight to the board at any and every meeting. All monthly board meetings (except for any Closed Sessions) are open to the public. Any concerned parent that is not a member of the Board is more than welcome to attend and provide comments that are considered in all decision making. Since there is no bus, the teacher/principle and parents have daily contact when the students are dropped off and/or picked up. Some parents are also classroom volunteers. The parents are also consulted during parent/teacher conferences held at the end of every quarter. Blake School also utilizes an annual survey of parents, students, and community members to collect the ideas and priorities of those individuals.</w:t>
      </w:r>
    </w:p>
    <w:p w:rsidR="002B5E7D" w:rsidRPr="009A131E" w:rsidRDefault="002B5E7D" w:rsidP="002B5E7D">
      <w:pPr>
        <w:pStyle w:val="Heading3"/>
        <w:spacing w:before="360" w:after="0"/>
        <w:rPr>
          <w:sz w:val="28"/>
          <w:szCs w:val="28"/>
        </w:rPr>
      </w:pPr>
      <w:r w:rsidRPr="009A131E">
        <w:rPr>
          <w:sz w:val="28"/>
          <w:szCs w:val="28"/>
        </w:rPr>
        <w:t>State Priority: Pupil Engagement</w:t>
      </w:r>
    </w:p>
    <w:p w:rsidR="002B5E7D" w:rsidRPr="00052FA8" w:rsidRDefault="002B5E7D" w:rsidP="002B5E7D">
      <w:pPr>
        <w:spacing w:before="240"/>
        <w:rPr>
          <w:rFonts w:cs="Arial"/>
        </w:rPr>
      </w:pPr>
      <w:r w:rsidRPr="00052FA8">
        <w:rPr>
          <w:rFonts w:cs="Arial"/>
        </w:rPr>
        <w:t>The SARC provides the following information relevant to the State priority: Pupil Engagement (Priority 5):</w:t>
      </w:r>
    </w:p>
    <w:p w:rsidR="002B5E7D" w:rsidRPr="00052FA8" w:rsidRDefault="002B5E7D" w:rsidP="002B5E7D">
      <w:pPr>
        <w:numPr>
          <w:ilvl w:val="0"/>
          <w:numId w:val="32"/>
        </w:numPr>
        <w:spacing w:before="120"/>
        <w:rPr>
          <w:rFonts w:cs="Arial"/>
        </w:rPr>
      </w:pPr>
      <w:r w:rsidRPr="00052FA8">
        <w:rPr>
          <w:rFonts w:cs="Arial"/>
          <w:color w:val="000000"/>
        </w:rPr>
        <w:t>High school dropout rates; and</w:t>
      </w:r>
    </w:p>
    <w:p w:rsidR="002B5E7D" w:rsidRPr="00052FA8" w:rsidRDefault="002B5E7D" w:rsidP="002B5E7D">
      <w:pPr>
        <w:numPr>
          <w:ilvl w:val="0"/>
          <w:numId w:val="32"/>
        </w:numPr>
        <w:spacing w:before="120"/>
        <w:rPr>
          <w:rFonts w:cs="Arial"/>
        </w:rPr>
      </w:pPr>
      <w:r w:rsidRPr="00052FA8">
        <w:rPr>
          <w:rFonts w:cs="Arial"/>
          <w:color w:val="000000"/>
        </w:rPr>
        <w:t>High school graduation rates</w:t>
      </w:r>
    </w:p>
    <w:p w:rsidR="002B5E7D" w:rsidRPr="007F27C0" w:rsidRDefault="002B5E7D" w:rsidP="002B5E7D">
      <w:pPr>
        <w:spacing w:before="360"/>
        <w:rPr>
          <w:b/>
        </w:rPr>
      </w:pPr>
      <w:r w:rsidRPr="007F27C0">
        <w:rPr>
          <w:rStyle w:val="Hyperlink"/>
          <w:rFonts w:cs="Arial"/>
          <w:b/>
          <w:color w:val="000000"/>
          <w:u w:val="none"/>
        </w:rPr>
        <w:t>Dropout Rate and Graduation Rate (Four-Year Cohort Rate)</w:t>
      </w:r>
    </w:p>
    <w:tbl>
      <w:tblPr>
        <w:tblStyle w:val="TableGrid"/>
        <w:tblW w:w="4637" w:type="pct"/>
        <w:tblInd w:w="-5" w:type="dxa"/>
        <w:tblLayout w:type="fixed"/>
        <w:tblLook w:val="0000" w:firstRow="0" w:lastRow="0" w:firstColumn="0" w:lastColumn="0" w:noHBand="0" w:noVBand="0"/>
        <w:tblCaption w:val="Dropout Rate and Graduation Rate (Four-Year Cohort Rate)"/>
        <w:tblDescription w:val="Table displays a three-year comparison (school years 2014-15, 2015-16, and 2016-17), the dropout rate and graduation rate (four-year cohort rate) at school-level, district-level, and state-level."/>
      </w:tblPr>
      <w:tblGrid>
        <w:gridCol w:w="2160"/>
        <w:gridCol w:w="1152"/>
        <w:gridCol w:w="1152"/>
        <w:gridCol w:w="1152"/>
        <w:gridCol w:w="1152"/>
        <w:gridCol w:w="1152"/>
        <w:gridCol w:w="1152"/>
      </w:tblGrid>
      <w:tr w:rsidR="009B40F4" w:rsidRPr="00052FA8" w:rsidTr="009B40F4">
        <w:trPr>
          <w:cantSplit/>
          <w:trHeight w:val="156"/>
          <w:tblHeader/>
        </w:trPr>
        <w:tc>
          <w:tcPr>
            <w:tcW w:w="1190" w:type="pct"/>
            <w:tcBorders>
              <w:right w:val="double" w:sz="4" w:space="0" w:color="auto"/>
            </w:tcBorders>
            <w:shd w:val="clear" w:color="auto" w:fill="D9D9D9" w:themeFill="background1" w:themeFillShade="D9"/>
            <w:vAlign w:val="center"/>
          </w:tcPr>
          <w:p w:rsidR="009B40F4" w:rsidRPr="00052FA8" w:rsidRDefault="009B40F4" w:rsidP="000C2F63">
            <w:pPr>
              <w:jc w:val="center"/>
              <w:rPr>
                <w:rFonts w:cs="Arial"/>
                <w:b/>
              </w:rPr>
            </w:pPr>
            <w:r w:rsidRPr="00052FA8">
              <w:rPr>
                <w:rFonts w:cs="Arial"/>
                <w:b/>
              </w:rPr>
              <w:t>Indicator</w:t>
            </w:r>
          </w:p>
        </w:tc>
        <w:tc>
          <w:tcPr>
            <w:tcW w:w="635" w:type="pct"/>
            <w:tcBorders>
              <w:left w:val="double" w:sz="4" w:space="0" w:color="auto"/>
            </w:tcBorders>
            <w:shd w:val="clear" w:color="auto" w:fill="D9D9D9" w:themeFill="background1" w:themeFillShade="D9"/>
            <w:vAlign w:val="center"/>
          </w:tcPr>
          <w:p w:rsidR="009B40F4" w:rsidRPr="00052FA8" w:rsidRDefault="009B40F4" w:rsidP="000C2F63">
            <w:pPr>
              <w:ind w:left="-28" w:right="-79"/>
              <w:jc w:val="center"/>
              <w:rPr>
                <w:rFonts w:cs="Arial"/>
                <w:b/>
              </w:rPr>
            </w:pPr>
            <w:r>
              <w:rPr>
                <w:rFonts w:cs="Arial"/>
                <w:b/>
              </w:rPr>
              <w:t xml:space="preserve">School </w:t>
            </w:r>
            <w:r w:rsidRPr="00052FA8">
              <w:rPr>
                <w:rFonts w:cs="Arial"/>
                <w:b/>
              </w:rPr>
              <w:t>201</w:t>
            </w:r>
            <w:r>
              <w:rPr>
                <w:rFonts w:cs="Arial"/>
                <w:b/>
              </w:rPr>
              <w:t>4</w:t>
            </w:r>
            <w:r w:rsidRPr="00052FA8">
              <w:rPr>
                <w:rFonts w:cs="Arial"/>
                <w:b/>
              </w:rPr>
              <w:t>–1</w:t>
            </w:r>
            <w:r>
              <w:rPr>
                <w:rFonts w:cs="Arial"/>
                <w:b/>
              </w:rPr>
              <w:t>5</w:t>
            </w:r>
          </w:p>
        </w:tc>
        <w:tc>
          <w:tcPr>
            <w:tcW w:w="635" w:type="pct"/>
            <w:shd w:val="clear" w:color="auto" w:fill="D9D9D9" w:themeFill="background1" w:themeFillShade="D9"/>
            <w:vAlign w:val="center"/>
          </w:tcPr>
          <w:p w:rsidR="009B40F4" w:rsidRPr="00052FA8" w:rsidRDefault="009B40F4" w:rsidP="000C2F63">
            <w:pPr>
              <w:ind w:left="-47" w:right="-60"/>
              <w:jc w:val="center"/>
              <w:rPr>
                <w:rFonts w:cs="Arial"/>
                <w:b/>
              </w:rPr>
            </w:pPr>
            <w:r>
              <w:rPr>
                <w:rFonts w:cs="Arial"/>
                <w:b/>
              </w:rPr>
              <w:t xml:space="preserve">School </w:t>
            </w:r>
            <w:r w:rsidRPr="00052FA8">
              <w:rPr>
                <w:rFonts w:cs="Arial"/>
                <w:b/>
              </w:rPr>
              <w:t>2</w:t>
            </w:r>
            <w:r>
              <w:rPr>
                <w:rFonts w:cs="Arial"/>
                <w:b/>
              </w:rPr>
              <w:t>015</w:t>
            </w:r>
            <w:r w:rsidRPr="00052FA8">
              <w:rPr>
                <w:rFonts w:cs="Arial"/>
                <w:b/>
              </w:rPr>
              <w:t>–1</w:t>
            </w:r>
            <w:r>
              <w:rPr>
                <w:rFonts w:cs="Arial"/>
                <w:b/>
              </w:rPr>
              <w:t>6</w:t>
            </w:r>
          </w:p>
        </w:tc>
        <w:tc>
          <w:tcPr>
            <w:tcW w:w="635" w:type="pct"/>
            <w:tcBorders>
              <w:left w:val="double" w:sz="4" w:space="0" w:color="auto"/>
            </w:tcBorders>
            <w:shd w:val="clear" w:color="auto" w:fill="D9D9D9" w:themeFill="background1" w:themeFillShade="D9"/>
            <w:vAlign w:val="center"/>
          </w:tcPr>
          <w:p w:rsidR="009B40F4" w:rsidRPr="00052FA8" w:rsidRDefault="009B40F4" w:rsidP="000C2F63">
            <w:pPr>
              <w:ind w:left="-28" w:right="-79"/>
              <w:jc w:val="center"/>
              <w:rPr>
                <w:rFonts w:cs="Arial"/>
                <w:b/>
              </w:rPr>
            </w:pPr>
            <w:r>
              <w:rPr>
                <w:rFonts w:cs="Arial"/>
                <w:b/>
              </w:rPr>
              <w:t xml:space="preserve">District </w:t>
            </w:r>
            <w:r w:rsidRPr="00052FA8">
              <w:rPr>
                <w:rFonts w:cs="Arial"/>
                <w:b/>
              </w:rPr>
              <w:t>201</w:t>
            </w:r>
            <w:r>
              <w:rPr>
                <w:rFonts w:cs="Arial"/>
                <w:b/>
              </w:rPr>
              <w:t>4</w:t>
            </w:r>
            <w:r w:rsidRPr="00052FA8">
              <w:rPr>
                <w:rFonts w:cs="Arial"/>
                <w:b/>
              </w:rPr>
              <w:t>–1</w:t>
            </w:r>
            <w:r>
              <w:rPr>
                <w:rFonts w:cs="Arial"/>
                <w:b/>
              </w:rPr>
              <w:t>5</w:t>
            </w:r>
          </w:p>
        </w:tc>
        <w:tc>
          <w:tcPr>
            <w:tcW w:w="635" w:type="pct"/>
            <w:shd w:val="clear" w:color="auto" w:fill="D9D9D9" w:themeFill="background1" w:themeFillShade="D9"/>
            <w:vAlign w:val="center"/>
          </w:tcPr>
          <w:p w:rsidR="009B40F4" w:rsidRPr="00052FA8" w:rsidRDefault="009B40F4" w:rsidP="000C2F63">
            <w:pPr>
              <w:ind w:left="-47" w:right="-60"/>
              <w:jc w:val="center"/>
              <w:rPr>
                <w:rFonts w:cs="Arial"/>
                <w:b/>
              </w:rPr>
            </w:pPr>
            <w:r>
              <w:rPr>
                <w:rFonts w:cs="Arial"/>
                <w:b/>
              </w:rPr>
              <w:t xml:space="preserve">District </w:t>
            </w:r>
            <w:r w:rsidRPr="00052FA8">
              <w:rPr>
                <w:rFonts w:cs="Arial"/>
                <w:b/>
              </w:rPr>
              <w:t>2</w:t>
            </w:r>
            <w:r>
              <w:rPr>
                <w:rFonts w:cs="Arial"/>
                <w:b/>
              </w:rPr>
              <w:t>015</w:t>
            </w:r>
            <w:r w:rsidRPr="00052FA8">
              <w:rPr>
                <w:rFonts w:cs="Arial"/>
                <w:b/>
              </w:rPr>
              <w:t>–1</w:t>
            </w:r>
            <w:r>
              <w:rPr>
                <w:rFonts w:cs="Arial"/>
                <w:b/>
              </w:rPr>
              <w:t>6</w:t>
            </w:r>
          </w:p>
        </w:tc>
        <w:tc>
          <w:tcPr>
            <w:tcW w:w="635" w:type="pct"/>
            <w:tcBorders>
              <w:left w:val="double" w:sz="4" w:space="0" w:color="auto"/>
            </w:tcBorders>
            <w:shd w:val="clear" w:color="auto" w:fill="D9D9D9" w:themeFill="background1" w:themeFillShade="D9"/>
            <w:vAlign w:val="center"/>
          </w:tcPr>
          <w:p w:rsidR="009B40F4" w:rsidRPr="00052FA8" w:rsidRDefault="009B40F4" w:rsidP="000C2F63">
            <w:pPr>
              <w:ind w:left="-28" w:right="-79"/>
              <w:jc w:val="center"/>
              <w:rPr>
                <w:rFonts w:cs="Arial"/>
                <w:b/>
              </w:rPr>
            </w:pPr>
            <w:r>
              <w:rPr>
                <w:rFonts w:cs="Arial"/>
                <w:b/>
              </w:rPr>
              <w:t xml:space="preserve">State </w:t>
            </w:r>
            <w:r w:rsidRPr="00052FA8">
              <w:rPr>
                <w:rFonts w:cs="Arial"/>
                <w:b/>
              </w:rPr>
              <w:t>201</w:t>
            </w:r>
            <w:r>
              <w:rPr>
                <w:rFonts w:cs="Arial"/>
                <w:b/>
              </w:rPr>
              <w:t>4</w:t>
            </w:r>
            <w:r w:rsidRPr="00052FA8">
              <w:rPr>
                <w:rFonts w:cs="Arial"/>
                <w:b/>
              </w:rPr>
              <w:t>–1</w:t>
            </w:r>
            <w:r>
              <w:rPr>
                <w:rFonts w:cs="Arial"/>
                <w:b/>
              </w:rPr>
              <w:t>5</w:t>
            </w:r>
          </w:p>
        </w:tc>
        <w:tc>
          <w:tcPr>
            <w:tcW w:w="635" w:type="pct"/>
            <w:shd w:val="clear" w:color="auto" w:fill="D9D9D9" w:themeFill="background1" w:themeFillShade="D9"/>
            <w:vAlign w:val="center"/>
          </w:tcPr>
          <w:p w:rsidR="009B40F4" w:rsidRPr="00052FA8" w:rsidRDefault="009B40F4" w:rsidP="000C2F63">
            <w:pPr>
              <w:ind w:left="-47" w:right="-60"/>
              <w:jc w:val="center"/>
              <w:rPr>
                <w:rFonts w:cs="Arial"/>
                <w:b/>
              </w:rPr>
            </w:pPr>
            <w:r>
              <w:rPr>
                <w:rFonts w:cs="Arial"/>
                <w:b/>
              </w:rPr>
              <w:t xml:space="preserve">State </w:t>
            </w:r>
            <w:r w:rsidRPr="00052FA8">
              <w:rPr>
                <w:rFonts w:cs="Arial"/>
                <w:b/>
              </w:rPr>
              <w:t>2</w:t>
            </w:r>
            <w:r>
              <w:rPr>
                <w:rFonts w:cs="Arial"/>
                <w:b/>
              </w:rPr>
              <w:t>015</w:t>
            </w:r>
            <w:r w:rsidRPr="00052FA8">
              <w:rPr>
                <w:rFonts w:cs="Arial"/>
                <w:b/>
              </w:rPr>
              <w:t>–1</w:t>
            </w:r>
            <w:r>
              <w:rPr>
                <w:rFonts w:cs="Arial"/>
                <w:b/>
              </w:rPr>
              <w:t>6</w:t>
            </w:r>
          </w:p>
        </w:tc>
      </w:tr>
      <w:tr w:rsidR="009B40F4" w:rsidRPr="00052FA8" w:rsidTr="009B40F4">
        <w:trPr>
          <w:cantSplit/>
          <w:tblHeader/>
        </w:trPr>
        <w:tc>
          <w:tcPr>
            <w:tcW w:w="1190" w:type="pct"/>
            <w:tcBorders>
              <w:right w:val="double" w:sz="4" w:space="0" w:color="auto"/>
            </w:tcBorders>
          </w:tcPr>
          <w:p w:rsidR="009B40F4" w:rsidRPr="00052FA8" w:rsidRDefault="009B40F4" w:rsidP="009B40F4">
            <w:pPr>
              <w:jc w:val="both"/>
              <w:rPr>
                <w:rFonts w:cs="Arial"/>
                <w:b/>
              </w:rPr>
            </w:pPr>
            <w:r>
              <w:rPr>
                <w:rFonts w:cs="Arial"/>
                <w:b/>
              </w:rPr>
              <w:t>Dropout Rate</w:t>
            </w:r>
          </w:p>
        </w:tc>
        <w:tc>
          <w:tcPr>
            <w:tcW w:w="635" w:type="pct"/>
            <w:tcBorders>
              <w:left w:val="double" w:sz="4" w:space="0" w:color="auto"/>
            </w:tcBorders>
            <w:vAlign w:val="center"/>
          </w:tcPr>
          <w:p w:rsidR="009B40F4" w:rsidRPr="00052FA8" w:rsidRDefault="00252622" w:rsidP="000C2F63">
            <w:pPr>
              <w:jc w:val="center"/>
              <w:rPr>
                <w:color w:val="0D0D0D"/>
              </w:rPr>
            </w:pPr>
            <w:r>
              <w:rPr>
                <w:rFonts w:cs="Arial"/>
              </w:rPr>
              <w:t>0</w:t>
            </w:r>
          </w:p>
        </w:tc>
        <w:tc>
          <w:tcPr>
            <w:tcW w:w="635" w:type="pct"/>
            <w:vAlign w:val="center"/>
          </w:tcPr>
          <w:p w:rsidR="009B40F4" w:rsidRPr="00052FA8" w:rsidRDefault="00252622" w:rsidP="000C2F63">
            <w:pPr>
              <w:jc w:val="center"/>
            </w:pPr>
            <w:r>
              <w:rPr>
                <w:rFonts w:cs="Arial"/>
              </w:rPr>
              <w:t>0</w:t>
            </w:r>
          </w:p>
        </w:tc>
        <w:tc>
          <w:tcPr>
            <w:tcW w:w="635" w:type="pct"/>
            <w:tcBorders>
              <w:left w:val="double" w:sz="4" w:space="0" w:color="auto"/>
            </w:tcBorders>
            <w:vAlign w:val="center"/>
          </w:tcPr>
          <w:p w:rsidR="009B40F4" w:rsidRPr="00052FA8" w:rsidRDefault="00252622" w:rsidP="000C2F63">
            <w:pPr>
              <w:jc w:val="center"/>
              <w:rPr>
                <w:color w:val="0D0D0D"/>
              </w:rPr>
            </w:pPr>
            <w:r>
              <w:rPr>
                <w:rFonts w:cs="Arial"/>
              </w:rPr>
              <w:t>0</w:t>
            </w:r>
          </w:p>
        </w:tc>
        <w:tc>
          <w:tcPr>
            <w:tcW w:w="635" w:type="pct"/>
            <w:vAlign w:val="center"/>
          </w:tcPr>
          <w:p w:rsidR="009B40F4" w:rsidRPr="00052FA8" w:rsidRDefault="00252622" w:rsidP="000C2F63">
            <w:pPr>
              <w:jc w:val="center"/>
            </w:pPr>
            <w:r>
              <w:rPr>
                <w:rFonts w:cs="Arial"/>
              </w:rPr>
              <w:t>0</w:t>
            </w:r>
          </w:p>
        </w:tc>
        <w:tc>
          <w:tcPr>
            <w:tcW w:w="635" w:type="pct"/>
            <w:tcBorders>
              <w:left w:val="double" w:sz="4" w:space="0" w:color="auto"/>
            </w:tcBorders>
            <w:vAlign w:val="center"/>
          </w:tcPr>
          <w:p w:rsidR="009B40F4" w:rsidRPr="00052FA8" w:rsidRDefault="00252622" w:rsidP="00252622">
            <w:pPr>
              <w:jc w:val="center"/>
              <w:rPr>
                <w:color w:val="0D0D0D"/>
              </w:rPr>
            </w:pPr>
            <w:r>
              <w:rPr>
                <w:rFonts w:cs="Arial"/>
              </w:rPr>
              <w:t>0</w:t>
            </w:r>
          </w:p>
        </w:tc>
        <w:tc>
          <w:tcPr>
            <w:tcW w:w="635" w:type="pct"/>
            <w:vAlign w:val="center"/>
          </w:tcPr>
          <w:p w:rsidR="009B40F4" w:rsidRPr="00052FA8" w:rsidRDefault="00252622" w:rsidP="00252622">
            <w:pPr>
              <w:jc w:val="center"/>
            </w:pPr>
            <w:r>
              <w:rPr>
                <w:rFonts w:cs="Arial"/>
              </w:rPr>
              <w:t>0</w:t>
            </w:r>
          </w:p>
        </w:tc>
      </w:tr>
      <w:tr w:rsidR="009B40F4" w:rsidRPr="00052FA8" w:rsidTr="009B40F4">
        <w:trPr>
          <w:cantSplit/>
          <w:tblHeader/>
        </w:trPr>
        <w:tc>
          <w:tcPr>
            <w:tcW w:w="1190" w:type="pct"/>
            <w:tcBorders>
              <w:right w:val="double" w:sz="4" w:space="0" w:color="auto"/>
            </w:tcBorders>
          </w:tcPr>
          <w:p w:rsidR="009B40F4" w:rsidRPr="00052FA8" w:rsidRDefault="009B40F4" w:rsidP="009B40F4">
            <w:pPr>
              <w:jc w:val="both"/>
              <w:rPr>
                <w:rFonts w:cs="Arial"/>
                <w:b/>
              </w:rPr>
            </w:pPr>
            <w:r w:rsidRPr="00052FA8">
              <w:rPr>
                <w:rFonts w:cs="Arial"/>
                <w:b/>
              </w:rPr>
              <w:t>Graduation Rate</w:t>
            </w:r>
          </w:p>
        </w:tc>
        <w:tc>
          <w:tcPr>
            <w:tcW w:w="635" w:type="pct"/>
            <w:tcBorders>
              <w:left w:val="double" w:sz="4" w:space="0" w:color="auto"/>
            </w:tcBorders>
            <w:vAlign w:val="center"/>
          </w:tcPr>
          <w:p w:rsidR="009B40F4" w:rsidRPr="00052FA8" w:rsidRDefault="00252622" w:rsidP="000C2F63">
            <w:pPr>
              <w:jc w:val="center"/>
              <w:rPr>
                <w:color w:val="0D0D0D"/>
              </w:rPr>
            </w:pPr>
            <w:r>
              <w:rPr>
                <w:rFonts w:cs="Arial"/>
              </w:rPr>
              <w:t>100</w:t>
            </w:r>
          </w:p>
        </w:tc>
        <w:tc>
          <w:tcPr>
            <w:tcW w:w="635" w:type="pct"/>
            <w:vAlign w:val="center"/>
          </w:tcPr>
          <w:p w:rsidR="009B40F4" w:rsidRPr="00052FA8" w:rsidRDefault="00252622" w:rsidP="000C2F63">
            <w:pPr>
              <w:jc w:val="center"/>
            </w:pPr>
            <w:r>
              <w:rPr>
                <w:rFonts w:cs="Arial"/>
              </w:rPr>
              <w:t>100</w:t>
            </w:r>
          </w:p>
        </w:tc>
        <w:tc>
          <w:tcPr>
            <w:tcW w:w="635" w:type="pct"/>
            <w:tcBorders>
              <w:left w:val="double" w:sz="4" w:space="0" w:color="auto"/>
            </w:tcBorders>
            <w:vAlign w:val="center"/>
          </w:tcPr>
          <w:p w:rsidR="009B40F4" w:rsidRPr="00052FA8" w:rsidRDefault="00252622" w:rsidP="000C2F63">
            <w:pPr>
              <w:jc w:val="center"/>
              <w:rPr>
                <w:color w:val="0D0D0D"/>
              </w:rPr>
            </w:pPr>
            <w:r>
              <w:rPr>
                <w:rFonts w:cs="Arial"/>
              </w:rPr>
              <w:t>100</w:t>
            </w:r>
          </w:p>
        </w:tc>
        <w:tc>
          <w:tcPr>
            <w:tcW w:w="635" w:type="pct"/>
            <w:vAlign w:val="center"/>
          </w:tcPr>
          <w:p w:rsidR="009B40F4" w:rsidRPr="00052FA8" w:rsidRDefault="00252622" w:rsidP="000C2F63">
            <w:pPr>
              <w:jc w:val="center"/>
            </w:pPr>
            <w:r>
              <w:rPr>
                <w:rFonts w:cs="Arial"/>
              </w:rPr>
              <w:t>100</w:t>
            </w:r>
          </w:p>
        </w:tc>
        <w:tc>
          <w:tcPr>
            <w:tcW w:w="635" w:type="pct"/>
            <w:tcBorders>
              <w:left w:val="double" w:sz="4" w:space="0" w:color="auto"/>
            </w:tcBorders>
            <w:vAlign w:val="center"/>
          </w:tcPr>
          <w:p w:rsidR="009B40F4" w:rsidRPr="00052FA8" w:rsidRDefault="009B40F4" w:rsidP="000C2F63">
            <w:pPr>
              <w:jc w:val="center"/>
              <w:rPr>
                <w:color w:val="0D0D0D"/>
              </w:rPr>
            </w:pPr>
            <w:r w:rsidRPr="00052FA8">
              <w:rPr>
                <w:rFonts w:cs="Arial"/>
              </w:rPr>
              <w:t>DPC</w:t>
            </w:r>
          </w:p>
        </w:tc>
        <w:tc>
          <w:tcPr>
            <w:tcW w:w="635" w:type="pct"/>
            <w:vAlign w:val="center"/>
          </w:tcPr>
          <w:p w:rsidR="009B40F4" w:rsidRPr="00052FA8" w:rsidRDefault="009B40F4" w:rsidP="000C2F63">
            <w:pPr>
              <w:jc w:val="center"/>
            </w:pPr>
            <w:r w:rsidRPr="00052FA8">
              <w:rPr>
                <w:rFonts w:cs="Arial"/>
              </w:rPr>
              <w:t>DPC</w:t>
            </w:r>
          </w:p>
        </w:tc>
      </w:tr>
    </w:tbl>
    <w:p w:rsidR="009B40F4" w:rsidRPr="007F27C0" w:rsidRDefault="009B40F4" w:rsidP="009B40F4">
      <w:pPr>
        <w:spacing w:before="360"/>
        <w:rPr>
          <w:b/>
        </w:rPr>
      </w:pPr>
      <w:r w:rsidRPr="007F27C0">
        <w:rPr>
          <w:rStyle w:val="Hyperlink"/>
          <w:rFonts w:cs="Arial"/>
          <w:b/>
          <w:color w:val="000000"/>
          <w:u w:val="none"/>
        </w:rPr>
        <w:t>Dropout Rate and Graduation Rate (Four-Year Cohort Rate)</w:t>
      </w:r>
    </w:p>
    <w:tbl>
      <w:tblPr>
        <w:tblStyle w:val="TableGrid"/>
        <w:tblW w:w="2871" w:type="pct"/>
        <w:tblInd w:w="-5" w:type="dxa"/>
        <w:tblLayout w:type="fixed"/>
        <w:tblLook w:val="0000" w:firstRow="0" w:lastRow="0" w:firstColumn="0" w:lastColumn="0" w:noHBand="0" w:noVBand="0"/>
        <w:tblCaption w:val="Dropout Rate and Graduation Rate (Four-Year Cohort Rate)"/>
        <w:tblDescription w:val="Table displays a three-year comparison (school years 2014-15, 2015-16, and 2016-17), the dropout rate and graduation rate (four-year cohort rate) at school-level, district-level, and state-level."/>
      </w:tblPr>
      <w:tblGrid>
        <w:gridCol w:w="2160"/>
        <w:gridCol w:w="1153"/>
        <w:gridCol w:w="1153"/>
        <w:gridCol w:w="1151"/>
      </w:tblGrid>
      <w:tr w:rsidR="009B40F4" w:rsidRPr="00052FA8" w:rsidTr="009B40F4">
        <w:trPr>
          <w:cantSplit/>
          <w:trHeight w:val="156"/>
          <w:tblHeader/>
        </w:trPr>
        <w:tc>
          <w:tcPr>
            <w:tcW w:w="1923" w:type="pct"/>
            <w:tcBorders>
              <w:right w:val="double" w:sz="4" w:space="0" w:color="auto"/>
            </w:tcBorders>
            <w:shd w:val="clear" w:color="auto" w:fill="D9D9D9" w:themeFill="background1" w:themeFillShade="D9"/>
            <w:vAlign w:val="center"/>
          </w:tcPr>
          <w:p w:rsidR="009B40F4" w:rsidRPr="00052FA8" w:rsidRDefault="009B40F4" w:rsidP="009B40F4">
            <w:pPr>
              <w:jc w:val="center"/>
              <w:rPr>
                <w:rFonts w:cs="Arial"/>
                <w:b/>
              </w:rPr>
            </w:pPr>
            <w:r w:rsidRPr="00052FA8">
              <w:rPr>
                <w:rFonts w:cs="Arial"/>
                <w:b/>
              </w:rPr>
              <w:t>Indicator</w:t>
            </w:r>
          </w:p>
        </w:tc>
        <w:tc>
          <w:tcPr>
            <w:tcW w:w="1026" w:type="pct"/>
            <w:tcBorders>
              <w:right w:val="double" w:sz="4" w:space="0" w:color="auto"/>
            </w:tcBorders>
            <w:shd w:val="clear" w:color="auto" w:fill="D9D9D9" w:themeFill="background1" w:themeFillShade="D9"/>
            <w:vAlign w:val="center"/>
          </w:tcPr>
          <w:p w:rsidR="009B40F4" w:rsidRPr="00052FA8" w:rsidRDefault="009B40F4" w:rsidP="009B40F4">
            <w:pPr>
              <w:ind w:left="-47" w:right="-60"/>
              <w:jc w:val="center"/>
              <w:rPr>
                <w:rFonts w:cs="Arial"/>
                <w:b/>
              </w:rPr>
            </w:pPr>
            <w:r>
              <w:rPr>
                <w:rFonts w:cs="Arial"/>
                <w:b/>
              </w:rPr>
              <w:t xml:space="preserve">School </w:t>
            </w:r>
            <w:r w:rsidRPr="00052FA8">
              <w:rPr>
                <w:rFonts w:cs="Arial"/>
                <w:b/>
              </w:rPr>
              <w:t>201</w:t>
            </w:r>
            <w:r>
              <w:rPr>
                <w:rFonts w:cs="Arial"/>
                <w:b/>
              </w:rPr>
              <w:t>6</w:t>
            </w:r>
            <w:r w:rsidRPr="00052FA8">
              <w:rPr>
                <w:rFonts w:cs="Arial"/>
                <w:b/>
              </w:rPr>
              <w:t>–1</w:t>
            </w:r>
            <w:r>
              <w:rPr>
                <w:rFonts w:cs="Arial"/>
                <w:b/>
              </w:rPr>
              <w:t>7</w:t>
            </w:r>
          </w:p>
        </w:tc>
        <w:tc>
          <w:tcPr>
            <w:tcW w:w="1026" w:type="pct"/>
            <w:tcBorders>
              <w:right w:val="double" w:sz="4" w:space="0" w:color="auto"/>
            </w:tcBorders>
            <w:shd w:val="clear" w:color="auto" w:fill="D9D9D9" w:themeFill="background1" w:themeFillShade="D9"/>
            <w:vAlign w:val="center"/>
          </w:tcPr>
          <w:p w:rsidR="009B40F4" w:rsidRPr="00052FA8" w:rsidRDefault="009B40F4" w:rsidP="009B40F4">
            <w:pPr>
              <w:ind w:left="-47" w:right="-60"/>
              <w:jc w:val="center"/>
              <w:rPr>
                <w:rFonts w:cs="Arial"/>
                <w:b/>
              </w:rPr>
            </w:pPr>
            <w:r>
              <w:rPr>
                <w:rFonts w:cs="Arial"/>
                <w:b/>
              </w:rPr>
              <w:t xml:space="preserve">District </w:t>
            </w:r>
            <w:r w:rsidRPr="00052FA8">
              <w:rPr>
                <w:rFonts w:cs="Arial"/>
                <w:b/>
              </w:rPr>
              <w:t>201</w:t>
            </w:r>
            <w:r>
              <w:rPr>
                <w:rFonts w:cs="Arial"/>
                <w:b/>
              </w:rPr>
              <w:t>6</w:t>
            </w:r>
            <w:r w:rsidRPr="00052FA8">
              <w:rPr>
                <w:rFonts w:cs="Arial"/>
                <w:b/>
              </w:rPr>
              <w:t>–1</w:t>
            </w:r>
            <w:r>
              <w:rPr>
                <w:rFonts w:cs="Arial"/>
                <w:b/>
              </w:rPr>
              <w:t>7</w:t>
            </w:r>
          </w:p>
        </w:tc>
        <w:tc>
          <w:tcPr>
            <w:tcW w:w="1026" w:type="pct"/>
            <w:shd w:val="clear" w:color="auto" w:fill="D9D9D9" w:themeFill="background1" w:themeFillShade="D9"/>
            <w:vAlign w:val="center"/>
          </w:tcPr>
          <w:p w:rsidR="009B40F4" w:rsidRPr="00052FA8" w:rsidRDefault="009B40F4" w:rsidP="009B40F4">
            <w:pPr>
              <w:ind w:left="-47" w:right="-60"/>
              <w:jc w:val="center"/>
              <w:rPr>
                <w:rFonts w:cs="Arial"/>
                <w:b/>
              </w:rPr>
            </w:pPr>
            <w:r>
              <w:rPr>
                <w:rFonts w:cs="Arial"/>
                <w:b/>
              </w:rPr>
              <w:t xml:space="preserve">State </w:t>
            </w:r>
            <w:r w:rsidRPr="00052FA8">
              <w:rPr>
                <w:rFonts w:cs="Arial"/>
                <w:b/>
              </w:rPr>
              <w:t>201</w:t>
            </w:r>
            <w:r>
              <w:rPr>
                <w:rFonts w:cs="Arial"/>
                <w:b/>
              </w:rPr>
              <w:t>6</w:t>
            </w:r>
            <w:r w:rsidRPr="00052FA8">
              <w:rPr>
                <w:rFonts w:cs="Arial"/>
                <w:b/>
              </w:rPr>
              <w:t>–1</w:t>
            </w:r>
            <w:r>
              <w:rPr>
                <w:rFonts w:cs="Arial"/>
                <w:b/>
              </w:rPr>
              <w:t>7</w:t>
            </w:r>
          </w:p>
        </w:tc>
      </w:tr>
      <w:tr w:rsidR="009B40F4" w:rsidRPr="00052FA8" w:rsidTr="009B40F4">
        <w:trPr>
          <w:cantSplit/>
          <w:tblHeader/>
        </w:trPr>
        <w:tc>
          <w:tcPr>
            <w:tcW w:w="1923" w:type="pct"/>
            <w:tcBorders>
              <w:right w:val="double" w:sz="4" w:space="0" w:color="auto"/>
            </w:tcBorders>
          </w:tcPr>
          <w:p w:rsidR="009B40F4" w:rsidRPr="00052FA8" w:rsidRDefault="009B40F4" w:rsidP="009B40F4">
            <w:pPr>
              <w:rPr>
                <w:rFonts w:cs="Arial"/>
                <w:b/>
              </w:rPr>
            </w:pPr>
            <w:r>
              <w:rPr>
                <w:rFonts w:cs="Arial"/>
                <w:b/>
              </w:rPr>
              <w:t>Dropout Rate</w:t>
            </w:r>
          </w:p>
        </w:tc>
        <w:tc>
          <w:tcPr>
            <w:tcW w:w="1026" w:type="pct"/>
            <w:tcBorders>
              <w:right w:val="double" w:sz="4" w:space="0" w:color="auto"/>
            </w:tcBorders>
            <w:vAlign w:val="center"/>
          </w:tcPr>
          <w:p w:rsidR="009B40F4" w:rsidRPr="00052FA8" w:rsidRDefault="00252622" w:rsidP="009B40F4">
            <w:pPr>
              <w:jc w:val="center"/>
            </w:pPr>
            <w:r>
              <w:rPr>
                <w:rFonts w:cs="Arial"/>
              </w:rPr>
              <w:t>0</w:t>
            </w:r>
          </w:p>
        </w:tc>
        <w:tc>
          <w:tcPr>
            <w:tcW w:w="1026" w:type="pct"/>
            <w:tcBorders>
              <w:right w:val="double" w:sz="4" w:space="0" w:color="auto"/>
            </w:tcBorders>
            <w:vAlign w:val="center"/>
          </w:tcPr>
          <w:p w:rsidR="009B40F4" w:rsidRPr="00052FA8" w:rsidRDefault="00252622" w:rsidP="009B40F4">
            <w:pPr>
              <w:jc w:val="center"/>
            </w:pPr>
            <w:r>
              <w:rPr>
                <w:rFonts w:cs="Arial"/>
              </w:rPr>
              <w:t>0</w:t>
            </w:r>
          </w:p>
        </w:tc>
        <w:tc>
          <w:tcPr>
            <w:tcW w:w="1026" w:type="pct"/>
            <w:vAlign w:val="center"/>
          </w:tcPr>
          <w:p w:rsidR="009B40F4" w:rsidRPr="00052FA8" w:rsidRDefault="009B40F4" w:rsidP="009B40F4">
            <w:pPr>
              <w:jc w:val="center"/>
            </w:pPr>
            <w:r w:rsidRPr="00052FA8">
              <w:rPr>
                <w:rFonts w:cs="Arial"/>
              </w:rPr>
              <w:t>DPC</w:t>
            </w:r>
          </w:p>
        </w:tc>
      </w:tr>
      <w:tr w:rsidR="009B40F4" w:rsidRPr="00052FA8" w:rsidTr="009B40F4">
        <w:trPr>
          <w:cantSplit/>
          <w:tblHeader/>
        </w:trPr>
        <w:tc>
          <w:tcPr>
            <w:tcW w:w="1923" w:type="pct"/>
            <w:tcBorders>
              <w:right w:val="double" w:sz="4" w:space="0" w:color="auto"/>
            </w:tcBorders>
          </w:tcPr>
          <w:p w:rsidR="009B40F4" w:rsidRPr="00052FA8" w:rsidRDefault="009B40F4" w:rsidP="009B40F4">
            <w:pPr>
              <w:rPr>
                <w:rFonts w:cs="Arial"/>
                <w:b/>
              </w:rPr>
            </w:pPr>
            <w:r w:rsidRPr="00052FA8">
              <w:rPr>
                <w:rFonts w:cs="Arial"/>
                <w:b/>
              </w:rPr>
              <w:t>Graduation Rate</w:t>
            </w:r>
          </w:p>
        </w:tc>
        <w:tc>
          <w:tcPr>
            <w:tcW w:w="1026" w:type="pct"/>
            <w:tcBorders>
              <w:right w:val="double" w:sz="4" w:space="0" w:color="auto"/>
            </w:tcBorders>
            <w:vAlign w:val="center"/>
          </w:tcPr>
          <w:p w:rsidR="009B40F4" w:rsidRPr="00052FA8" w:rsidRDefault="00252622" w:rsidP="009B40F4">
            <w:pPr>
              <w:jc w:val="center"/>
            </w:pPr>
            <w:r>
              <w:rPr>
                <w:rFonts w:cs="Arial"/>
              </w:rPr>
              <w:t>100</w:t>
            </w:r>
          </w:p>
        </w:tc>
        <w:tc>
          <w:tcPr>
            <w:tcW w:w="1026" w:type="pct"/>
            <w:tcBorders>
              <w:right w:val="double" w:sz="4" w:space="0" w:color="auto"/>
            </w:tcBorders>
            <w:vAlign w:val="center"/>
          </w:tcPr>
          <w:p w:rsidR="009B40F4" w:rsidRPr="00052FA8" w:rsidRDefault="00252622" w:rsidP="009B40F4">
            <w:pPr>
              <w:jc w:val="center"/>
            </w:pPr>
            <w:r>
              <w:rPr>
                <w:rFonts w:cs="Arial"/>
              </w:rPr>
              <w:t>100</w:t>
            </w:r>
          </w:p>
        </w:tc>
        <w:tc>
          <w:tcPr>
            <w:tcW w:w="1026" w:type="pct"/>
            <w:vAlign w:val="center"/>
          </w:tcPr>
          <w:p w:rsidR="009B40F4" w:rsidRPr="00052FA8" w:rsidRDefault="009B40F4" w:rsidP="009B40F4">
            <w:pPr>
              <w:jc w:val="center"/>
            </w:pPr>
            <w:r w:rsidRPr="00052FA8">
              <w:rPr>
                <w:rFonts w:cs="Arial"/>
              </w:rPr>
              <w:t>DPC</w:t>
            </w:r>
          </w:p>
        </w:tc>
      </w:tr>
    </w:tbl>
    <w:p w:rsidR="009B40F4" w:rsidRDefault="00913673" w:rsidP="009B40F4">
      <w:pPr>
        <w:spacing w:before="120"/>
      </w:pPr>
      <w:r>
        <w:t xml:space="preserve">For the formula to calculate the 2016–17 adjusted cohort graduation rate, see </w:t>
      </w:r>
      <w:r w:rsidR="009B40F4">
        <w:t xml:space="preserve">the </w:t>
      </w:r>
      <w:r w:rsidR="003C63BA">
        <w:br/>
      </w:r>
      <w:r w:rsidR="009B40F4">
        <w:t xml:space="preserve">2017–18 Data Element Definitions document located on the </w:t>
      </w:r>
      <w:r w:rsidR="009B40F4" w:rsidRPr="00913673">
        <w:t>SARC web page</w:t>
      </w:r>
      <w:r w:rsidR="009B40F4">
        <w:t xml:space="preserve"> </w:t>
      </w:r>
      <w:r>
        <w:t xml:space="preserve">at </w:t>
      </w:r>
      <w:hyperlink r:id="rId12" w:tooltip="SARC Web page." w:history="1">
        <w:r w:rsidRPr="009852D8">
          <w:rPr>
            <w:rStyle w:val="Hyperlink"/>
          </w:rPr>
          <w:t>https://www.cde.ca.gov/ta/ac/sa/</w:t>
        </w:r>
      </w:hyperlink>
      <w:r>
        <w:t>.</w:t>
      </w:r>
    </w:p>
    <w:p w:rsidR="002B5E7D" w:rsidRPr="008E7082" w:rsidRDefault="002B5E7D" w:rsidP="002B5E7D">
      <w:pPr>
        <w:rPr>
          <w:rStyle w:val="Hyperlink"/>
          <w:b/>
          <w:color w:val="000000"/>
          <w:u w:val="none"/>
        </w:rPr>
      </w:pPr>
      <w:r>
        <w:br w:type="page"/>
      </w:r>
      <w:r w:rsidRPr="008E7082">
        <w:rPr>
          <w:rStyle w:val="Hyperlink"/>
          <w:rFonts w:cs="Arial"/>
          <w:b/>
          <w:color w:val="000000"/>
          <w:u w:val="none"/>
        </w:rPr>
        <w:lastRenderedPageBreak/>
        <w:t xml:space="preserve">Completion of High School Graduation Requirements – </w:t>
      </w:r>
      <w:r w:rsidRPr="008E7082">
        <w:rPr>
          <w:rStyle w:val="Hyperlink"/>
          <w:b/>
          <w:color w:val="000000"/>
          <w:u w:val="none"/>
        </w:rPr>
        <w:t>Graduating Class of 2017</w:t>
      </w:r>
      <w:r w:rsidRPr="008E7082">
        <w:rPr>
          <w:rStyle w:val="Hyperlink"/>
          <w:b/>
          <w:color w:val="000000"/>
          <w:u w:val="none"/>
        </w:rPr>
        <w:br/>
        <w:t>(One-Year Rate)</w:t>
      </w:r>
    </w:p>
    <w:tbl>
      <w:tblPr>
        <w:tblStyle w:val="TableGrid"/>
        <w:tblW w:w="5000" w:type="pct"/>
        <w:tblLook w:val="0000" w:firstRow="0" w:lastRow="0" w:firstColumn="0" w:lastColumn="0" w:noHBand="0" w:noVBand="0"/>
        <w:tblCaption w:val="Completion of High School Graduation Requirments"/>
        <w:tblDescription w:val="Table displays the completion of high school graduation requirements for the graduating class of 2017 (one-year rate), by student group, at the school, district, and state levels."/>
      </w:tblPr>
      <w:tblGrid>
        <w:gridCol w:w="5200"/>
        <w:gridCol w:w="1526"/>
        <w:gridCol w:w="1526"/>
        <w:gridCol w:w="1530"/>
      </w:tblGrid>
      <w:tr w:rsidR="002B5E7D" w:rsidRPr="00052FA8" w:rsidTr="000C2F63">
        <w:trPr>
          <w:cantSplit/>
          <w:trHeight w:val="137"/>
          <w:tblHeader/>
        </w:trPr>
        <w:tc>
          <w:tcPr>
            <w:tcW w:w="2658" w:type="pct"/>
            <w:shd w:val="clear" w:color="auto" w:fill="D9D9D9" w:themeFill="background1" w:themeFillShade="D9"/>
          </w:tcPr>
          <w:p w:rsidR="002B5E7D" w:rsidRPr="00052FA8" w:rsidRDefault="002B5E7D" w:rsidP="000C2F63">
            <w:pPr>
              <w:jc w:val="center"/>
              <w:rPr>
                <w:rFonts w:cs="Arial"/>
                <w:b/>
              </w:rPr>
            </w:pPr>
            <w:r w:rsidRPr="00052FA8">
              <w:rPr>
                <w:rFonts w:cs="Arial"/>
                <w:b/>
              </w:rPr>
              <w:t>Student Group</w:t>
            </w:r>
          </w:p>
        </w:tc>
        <w:tc>
          <w:tcPr>
            <w:tcW w:w="780" w:type="pct"/>
            <w:shd w:val="clear" w:color="auto" w:fill="D9D9D9" w:themeFill="background1" w:themeFillShade="D9"/>
          </w:tcPr>
          <w:p w:rsidR="002B5E7D" w:rsidRPr="00052FA8" w:rsidRDefault="002B5E7D" w:rsidP="000C2F63">
            <w:pPr>
              <w:jc w:val="center"/>
              <w:rPr>
                <w:rFonts w:cs="Arial"/>
                <w:b/>
              </w:rPr>
            </w:pPr>
            <w:r w:rsidRPr="00052FA8">
              <w:rPr>
                <w:rFonts w:cs="Arial"/>
                <w:b/>
              </w:rPr>
              <w:t>School</w:t>
            </w:r>
          </w:p>
        </w:tc>
        <w:tc>
          <w:tcPr>
            <w:tcW w:w="780" w:type="pct"/>
            <w:shd w:val="clear" w:color="auto" w:fill="D9D9D9" w:themeFill="background1" w:themeFillShade="D9"/>
          </w:tcPr>
          <w:p w:rsidR="002B5E7D" w:rsidRPr="00052FA8" w:rsidRDefault="002B5E7D" w:rsidP="000C2F63">
            <w:pPr>
              <w:jc w:val="center"/>
              <w:rPr>
                <w:rFonts w:cs="Arial"/>
                <w:b/>
              </w:rPr>
            </w:pPr>
            <w:r w:rsidRPr="00052FA8">
              <w:rPr>
                <w:rFonts w:cs="Arial"/>
                <w:b/>
              </w:rPr>
              <w:t>District</w:t>
            </w:r>
          </w:p>
        </w:tc>
        <w:tc>
          <w:tcPr>
            <w:tcW w:w="782" w:type="pct"/>
            <w:shd w:val="clear" w:color="auto" w:fill="D9D9D9" w:themeFill="background1" w:themeFillShade="D9"/>
          </w:tcPr>
          <w:p w:rsidR="002B5E7D" w:rsidRPr="00052FA8" w:rsidRDefault="002B5E7D" w:rsidP="000C2F63">
            <w:pPr>
              <w:jc w:val="center"/>
              <w:rPr>
                <w:rFonts w:cs="Arial"/>
                <w:b/>
              </w:rPr>
            </w:pPr>
            <w:r w:rsidRPr="00052FA8">
              <w:rPr>
                <w:rFonts w:cs="Arial"/>
                <w:b/>
              </w:rPr>
              <w:t>State</w:t>
            </w:r>
          </w:p>
        </w:tc>
      </w:tr>
      <w:tr w:rsidR="00252622" w:rsidRPr="00052FA8" w:rsidTr="000C2F63">
        <w:trPr>
          <w:cantSplit/>
          <w:trHeight w:val="230"/>
          <w:tblHeader/>
        </w:trPr>
        <w:tc>
          <w:tcPr>
            <w:tcW w:w="2658" w:type="pct"/>
          </w:tcPr>
          <w:p w:rsidR="00252622" w:rsidRPr="00052FA8" w:rsidRDefault="00252622" w:rsidP="00252622">
            <w:pPr>
              <w:rPr>
                <w:rFonts w:cs="Arial"/>
                <w:b/>
              </w:rPr>
            </w:pPr>
            <w:r w:rsidRPr="00052FA8">
              <w:rPr>
                <w:rFonts w:cs="Arial"/>
                <w:b/>
              </w:rPr>
              <w:t>All Students</w:t>
            </w:r>
          </w:p>
        </w:tc>
        <w:tc>
          <w:tcPr>
            <w:tcW w:w="780" w:type="pct"/>
          </w:tcPr>
          <w:p w:rsidR="00252622" w:rsidRDefault="00252622" w:rsidP="00252622">
            <w:r w:rsidRPr="00DD0FA7">
              <w:rPr>
                <w:rFonts w:cs="Arial"/>
              </w:rPr>
              <w:t>N/A</w:t>
            </w:r>
          </w:p>
        </w:tc>
        <w:tc>
          <w:tcPr>
            <w:tcW w:w="780" w:type="pct"/>
          </w:tcPr>
          <w:p w:rsidR="00252622" w:rsidRDefault="00252622" w:rsidP="00252622">
            <w:r w:rsidRPr="00DD0FA7">
              <w:rPr>
                <w:rFonts w:cs="Arial"/>
              </w:rPr>
              <w:t>N/A</w:t>
            </w:r>
          </w:p>
        </w:tc>
        <w:tc>
          <w:tcPr>
            <w:tcW w:w="782" w:type="pct"/>
          </w:tcPr>
          <w:p w:rsidR="00252622" w:rsidRDefault="00252622" w:rsidP="00252622">
            <w:r w:rsidRPr="00DD0FA7">
              <w:rPr>
                <w:rFonts w:cs="Arial"/>
              </w:rPr>
              <w:t>N/A</w:t>
            </w:r>
          </w:p>
        </w:tc>
      </w:tr>
      <w:tr w:rsidR="00252622" w:rsidRPr="00052FA8" w:rsidTr="000C2F63">
        <w:trPr>
          <w:cantSplit/>
          <w:trHeight w:val="230"/>
          <w:tblHeader/>
        </w:trPr>
        <w:tc>
          <w:tcPr>
            <w:tcW w:w="2658" w:type="pct"/>
          </w:tcPr>
          <w:p w:rsidR="00252622" w:rsidRPr="00052FA8" w:rsidRDefault="00252622" w:rsidP="00252622">
            <w:pPr>
              <w:rPr>
                <w:rFonts w:cs="Arial"/>
                <w:b/>
              </w:rPr>
            </w:pPr>
            <w:r w:rsidRPr="00052FA8">
              <w:rPr>
                <w:rFonts w:cs="Arial"/>
                <w:b/>
              </w:rPr>
              <w:t>Black or African American</w:t>
            </w:r>
          </w:p>
        </w:tc>
        <w:tc>
          <w:tcPr>
            <w:tcW w:w="780" w:type="pct"/>
          </w:tcPr>
          <w:p w:rsidR="00252622" w:rsidRDefault="00252622" w:rsidP="00252622">
            <w:r w:rsidRPr="00DD0FA7">
              <w:rPr>
                <w:rFonts w:cs="Arial"/>
              </w:rPr>
              <w:t>N/A</w:t>
            </w:r>
          </w:p>
        </w:tc>
        <w:tc>
          <w:tcPr>
            <w:tcW w:w="780" w:type="pct"/>
          </w:tcPr>
          <w:p w:rsidR="00252622" w:rsidRDefault="00252622" w:rsidP="00252622">
            <w:r w:rsidRPr="00DD0FA7">
              <w:rPr>
                <w:rFonts w:cs="Arial"/>
              </w:rPr>
              <w:t>N/A</w:t>
            </w:r>
          </w:p>
        </w:tc>
        <w:tc>
          <w:tcPr>
            <w:tcW w:w="782" w:type="pct"/>
          </w:tcPr>
          <w:p w:rsidR="00252622" w:rsidRDefault="00252622" w:rsidP="00252622">
            <w:r w:rsidRPr="00DD0FA7">
              <w:rPr>
                <w:rFonts w:cs="Arial"/>
              </w:rPr>
              <w:t>N/A</w:t>
            </w:r>
          </w:p>
        </w:tc>
      </w:tr>
      <w:tr w:rsidR="00252622" w:rsidRPr="00052FA8" w:rsidTr="000C2F63">
        <w:trPr>
          <w:cantSplit/>
          <w:trHeight w:val="230"/>
          <w:tblHeader/>
        </w:trPr>
        <w:tc>
          <w:tcPr>
            <w:tcW w:w="2658" w:type="pct"/>
          </w:tcPr>
          <w:p w:rsidR="00252622" w:rsidRPr="00052FA8" w:rsidRDefault="00252622" w:rsidP="00252622">
            <w:pPr>
              <w:rPr>
                <w:rFonts w:cs="Arial"/>
                <w:b/>
              </w:rPr>
            </w:pPr>
            <w:r w:rsidRPr="00052FA8">
              <w:rPr>
                <w:rFonts w:cs="Arial"/>
                <w:b/>
              </w:rPr>
              <w:t>American Indian or Alaska Native</w:t>
            </w:r>
          </w:p>
        </w:tc>
        <w:tc>
          <w:tcPr>
            <w:tcW w:w="780" w:type="pct"/>
          </w:tcPr>
          <w:p w:rsidR="00252622" w:rsidRDefault="00252622" w:rsidP="00252622">
            <w:r w:rsidRPr="00DD0FA7">
              <w:rPr>
                <w:rFonts w:cs="Arial"/>
              </w:rPr>
              <w:t>N/A</w:t>
            </w:r>
          </w:p>
        </w:tc>
        <w:tc>
          <w:tcPr>
            <w:tcW w:w="780" w:type="pct"/>
          </w:tcPr>
          <w:p w:rsidR="00252622" w:rsidRDefault="00252622" w:rsidP="00252622">
            <w:r w:rsidRPr="00DD0FA7">
              <w:rPr>
                <w:rFonts w:cs="Arial"/>
              </w:rPr>
              <w:t>N/A</w:t>
            </w:r>
          </w:p>
        </w:tc>
        <w:tc>
          <w:tcPr>
            <w:tcW w:w="782" w:type="pct"/>
          </w:tcPr>
          <w:p w:rsidR="00252622" w:rsidRDefault="00252622" w:rsidP="00252622">
            <w:r w:rsidRPr="00DD0FA7">
              <w:rPr>
                <w:rFonts w:cs="Arial"/>
              </w:rPr>
              <w:t>N/A</w:t>
            </w:r>
          </w:p>
        </w:tc>
      </w:tr>
      <w:tr w:rsidR="00252622" w:rsidRPr="00052FA8" w:rsidTr="000C2F63">
        <w:trPr>
          <w:cantSplit/>
          <w:trHeight w:val="230"/>
          <w:tblHeader/>
        </w:trPr>
        <w:tc>
          <w:tcPr>
            <w:tcW w:w="2658" w:type="pct"/>
          </w:tcPr>
          <w:p w:rsidR="00252622" w:rsidRPr="00052FA8" w:rsidRDefault="00252622" w:rsidP="00252622">
            <w:pPr>
              <w:rPr>
                <w:rFonts w:cs="Arial"/>
                <w:b/>
              </w:rPr>
            </w:pPr>
            <w:r w:rsidRPr="00052FA8">
              <w:rPr>
                <w:rFonts w:cs="Arial"/>
                <w:b/>
              </w:rPr>
              <w:t>Asian</w:t>
            </w:r>
          </w:p>
        </w:tc>
        <w:tc>
          <w:tcPr>
            <w:tcW w:w="780" w:type="pct"/>
          </w:tcPr>
          <w:p w:rsidR="00252622" w:rsidRDefault="00252622" w:rsidP="00252622">
            <w:r w:rsidRPr="00DD0FA7">
              <w:rPr>
                <w:rFonts w:cs="Arial"/>
              </w:rPr>
              <w:t>N/A</w:t>
            </w:r>
          </w:p>
        </w:tc>
        <w:tc>
          <w:tcPr>
            <w:tcW w:w="780" w:type="pct"/>
          </w:tcPr>
          <w:p w:rsidR="00252622" w:rsidRDefault="00252622" w:rsidP="00252622">
            <w:r w:rsidRPr="00DD0FA7">
              <w:rPr>
                <w:rFonts w:cs="Arial"/>
              </w:rPr>
              <w:t>N/A</w:t>
            </w:r>
          </w:p>
        </w:tc>
        <w:tc>
          <w:tcPr>
            <w:tcW w:w="782" w:type="pct"/>
          </w:tcPr>
          <w:p w:rsidR="00252622" w:rsidRDefault="00252622" w:rsidP="00252622">
            <w:r w:rsidRPr="00DD0FA7">
              <w:rPr>
                <w:rFonts w:cs="Arial"/>
              </w:rPr>
              <w:t>N/A</w:t>
            </w:r>
          </w:p>
        </w:tc>
      </w:tr>
      <w:tr w:rsidR="00252622" w:rsidRPr="00052FA8" w:rsidTr="000C2F63">
        <w:trPr>
          <w:cantSplit/>
          <w:trHeight w:val="203"/>
          <w:tblHeader/>
        </w:trPr>
        <w:tc>
          <w:tcPr>
            <w:tcW w:w="2658" w:type="pct"/>
          </w:tcPr>
          <w:p w:rsidR="00252622" w:rsidRPr="00052FA8" w:rsidRDefault="00252622" w:rsidP="00252622">
            <w:pPr>
              <w:rPr>
                <w:rFonts w:cs="Arial"/>
                <w:b/>
              </w:rPr>
            </w:pPr>
            <w:r w:rsidRPr="00052FA8">
              <w:rPr>
                <w:rFonts w:cs="Arial"/>
                <w:b/>
              </w:rPr>
              <w:t>Filipino</w:t>
            </w:r>
          </w:p>
        </w:tc>
        <w:tc>
          <w:tcPr>
            <w:tcW w:w="780" w:type="pct"/>
          </w:tcPr>
          <w:p w:rsidR="00252622" w:rsidRDefault="00252622" w:rsidP="00252622">
            <w:r w:rsidRPr="00DD0FA7">
              <w:rPr>
                <w:rFonts w:cs="Arial"/>
              </w:rPr>
              <w:t>N/A</w:t>
            </w:r>
          </w:p>
        </w:tc>
        <w:tc>
          <w:tcPr>
            <w:tcW w:w="780" w:type="pct"/>
          </w:tcPr>
          <w:p w:rsidR="00252622" w:rsidRDefault="00252622" w:rsidP="00252622">
            <w:r w:rsidRPr="00DD0FA7">
              <w:rPr>
                <w:rFonts w:cs="Arial"/>
              </w:rPr>
              <w:t>N/A</w:t>
            </w:r>
          </w:p>
        </w:tc>
        <w:tc>
          <w:tcPr>
            <w:tcW w:w="782" w:type="pct"/>
          </w:tcPr>
          <w:p w:rsidR="00252622" w:rsidRDefault="00252622" w:rsidP="00252622">
            <w:r w:rsidRPr="00DD0FA7">
              <w:rPr>
                <w:rFonts w:cs="Arial"/>
              </w:rPr>
              <w:t>N/A</w:t>
            </w:r>
          </w:p>
        </w:tc>
      </w:tr>
      <w:tr w:rsidR="00252622" w:rsidRPr="00052FA8" w:rsidTr="000C2F63">
        <w:trPr>
          <w:cantSplit/>
          <w:trHeight w:val="216"/>
          <w:tblHeader/>
        </w:trPr>
        <w:tc>
          <w:tcPr>
            <w:tcW w:w="2658" w:type="pct"/>
          </w:tcPr>
          <w:p w:rsidR="00252622" w:rsidRPr="00052FA8" w:rsidRDefault="00252622" w:rsidP="00252622">
            <w:pPr>
              <w:rPr>
                <w:rFonts w:cs="Arial"/>
                <w:b/>
              </w:rPr>
            </w:pPr>
            <w:r w:rsidRPr="00052FA8">
              <w:rPr>
                <w:rFonts w:cs="Arial"/>
                <w:b/>
              </w:rPr>
              <w:t>Hispanic or Latino</w:t>
            </w:r>
          </w:p>
        </w:tc>
        <w:tc>
          <w:tcPr>
            <w:tcW w:w="780" w:type="pct"/>
          </w:tcPr>
          <w:p w:rsidR="00252622" w:rsidRDefault="00252622" w:rsidP="00252622">
            <w:r w:rsidRPr="00DD0FA7">
              <w:rPr>
                <w:rFonts w:cs="Arial"/>
              </w:rPr>
              <w:t>N/A</w:t>
            </w:r>
          </w:p>
        </w:tc>
        <w:tc>
          <w:tcPr>
            <w:tcW w:w="780" w:type="pct"/>
          </w:tcPr>
          <w:p w:rsidR="00252622" w:rsidRDefault="00252622" w:rsidP="00252622">
            <w:r w:rsidRPr="00DD0FA7">
              <w:rPr>
                <w:rFonts w:cs="Arial"/>
              </w:rPr>
              <w:t>N/A</w:t>
            </w:r>
          </w:p>
        </w:tc>
        <w:tc>
          <w:tcPr>
            <w:tcW w:w="782" w:type="pct"/>
          </w:tcPr>
          <w:p w:rsidR="00252622" w:rsidRDefault="00252622" w:rsidP="00252622">
            <w:r w:rsidRPr="00DD0FA7">
              <w:rPr>
                <w:rFonts w:cs="Arial"/>
              </w:rPr>
              <w:t>N/A</w:t>
            </w:r>
          </w:p>
        </w:tc>
      </w:tr>
      <w:tr w:rsidR="00252622" w:rsidRPr="00052FA8" w:rsidTr="000C2F63">
        <w:trPr>
          <w:cantSplit/>
          <w:trHeight w:val="230"/>
          <w:tblHeader/>
        </w:trPr>
        <w:tc>
          <w:tcPr>
            <w:tcW w:w="2658" w:type="pct"/>
          </w:tcPr>
          <w:p w:rsidR="00252622" w:rsidRPr="00052FA8" w:rsidRDefault="00252622" w:rsidP="00252622">
            <w:pPr>
              <w:rPr>
                <w:rFonts w:cs="Arial"/>
                <w:b/>
              </w:rPr>
            </w:pPr>
            <w:r w:rsidRPr="00052FA8">
              <w:rPr>
                <w:rFonts w:cs="Arial"/>
                <w:b/>
              </w:rPr>
              <w:t>Native Hawaiian or Pacific Islander</w:t>
            </w:r>
          </w:p>
        </w:tc>
        <w:tc>
          <w:tcPr>
            <w:tcW w:w="780" w:type="pct"/>
          </w:tcPr>
          <w:p w:rsidR="00252622" w:rsidRDefault="00252622" w:rsidP="00252622">
            <w:r w:rsidRPr="00DD0FA7">
              <w:rPr>
                <w:rFonts w:cs="Arial"/>
              </w:rPr>
              <w:t>N/A</w:t>
            </w:r>
          </w:p>
        </w:tc>
        <w:tc>
          <w:tcPr>
            <w:tcW w:w="780" w:type="pct"/>
          </w:tcPr>
          <w:p w:rsidR="00252622" w:rsidRDefault="00252622" w:rsidP="00252622">
            <w:r w:rsidRPr="00DD0FA7">
              <w:rPr>
                <w:rFonts w:cs="Arial"/>
              </w:rPr>
              <w:t>N/A</w:t>
            </w:r>
          </w:p>
        </w:tc>
        <w:tc>
          <w:tcPr>
            <w:tcW w:w="782" w:type="pct"/>
          </w:tcPr>
          <w:p w:rsidR="00252622" w:rsidRDefault="00252622" w:rsidP="00252622">
            <w:r w:rsidRPr="00DD0FA7">
              <w:rPr>
                <w:rFonts w:cs="Arial"/>
              </w:rPr>
              <w:t>N/A</w:t>
            </w:r>
          </w:p>
        </w:tc>
      </w:tr>
      <w:tr w:rsidR="00252622" w:rsidRPr="00052FA8" w:rsidTr="000C2F63">
        <w:trPr>
          <w:cantSplit/>
          <w:trHeight w:val="230"/>
          <w:tblHeader/>
        </w:trPr>
        <w:tc>
          <w:tcPr>
            <w:tcW w:w="2658" w:type="pct"/>
          </w:tcPr>
          <w:p w:rsidR="00252622" w:rsidRPr="00052FA8" w:rsidRDefault="00252622" w:rsidP="00252622">
            <w:pPr>
              <w:rPr>
                <w:rFonts w:cs="Arial"/>
                <w:b/>
              </w:rPr>
            </w:pPr>
            <w:r w:rsidRPr="00052FA8">
              <w:rPr>
                <w:rFonts w:cs="Arial"/>
                <w:b/>
              </w:rPr>
              <w:t xml:space="preserve">White </w:t>
            </w:r>
          </w:p>
        </w:tc>
        <w:tc>
          <w:tcPr>
            <w:tcW w:w="780" w:type="pct"/>
          </w:tcPr>
          <w:p w:rsidR="00252622" w:rsidRDefault="00252622" w:rsidP="00252622">
            <w:r w:rsidRPr="00DD0FA7">
              <w:rPr>
                <w:rFonts w:cs="Arial"/>
              </w:rPr>
              <w:t>N/A</w:t>
            </w:r>
          </w:p>
        </w:tc>
        <w:tc>
          <w:tcPr>
            <w:tcW w:w="780" w:type="pct"/>
          </w:tcPr>
          <w:p w:rsidR="00252622" w:rsidRDefault="00252622" w:rsidP="00252622">
            <w:r w:rsidRPr="00DD0FA7">
              <w:rPr>
                <w:rFonts w:cs="Arial"/>
              </w:rPr>
              <w:t>N/A</w:t>
            </w:r>
          </w:p>
        </w:tc>
        <w:tc>
          <w:tcPr>
            <w:tcW w:w="782" w:type="pct"/>
          </w:tcPr>
          <w:p w:rsidR="00252622" w:rsidRDefault="00252622" w:rsidP="00252622">
            <w:r w:rsidRPr="00DD0FA7">
              <w:rPr>
                <w:rFonts w:cs="Arial"/>
              </w:rPr>
              <w:t>N/A</w:t>
            </w:r>
          </w:p>
        </w:tc>
      </w:tr>
      <w:tr w:rsidR="00252622" w:rsidRPr="00052FA8" w:rsidTr="000C2F63">
        <w:trPr>
          <w:cantSplit/>
          <w:trHeight w:val="230"/>
          <w:tblHeader/>
        </w:trPr>
        <w:tc>
          <w:tcPr>
            <w:tcW w:w="2658" w:type="pct"/>
          </w:tcPr>
          <w:p w:rsidR="00252622" w:rsidRPr="00052FA8" w:rsidDel="005C4711" w:rsidRDefault="00252622" w:rsidP="00252622">
            <w:pPr>
              <w:rPr>
                <w:rFonts w:cs="Arial"/>
                <w:b/>
              </w:rPr>
            </w:pPr>
            <w:r w:rsidRPr="00052FA8">
              <w:rPr>
                <w:rFonts w:cs="Arial"/>
                <w:b/>
              </w:rPr>
              <w:t>Two or More Races</w:t>
            </w:r>
          </w:p>
        </w:tc>
        <w:tc>
          <w:tcPr>
            <w:tcW w:w="780" w:type="pct"/>
          </w:tcPr>
          <w:p w:rsidR="00252622" w:rsidRDefault="00252622" w:rsidP="00252622">
            <w:r w:rsidRPr="00DD0FA7">
              <w:rPr>
                <w:rFonts w:cs="Arial"/>
              </w:rPr>
              <w:t>N/A</w:t>
            </w:r>
          </w:p>
        </w:tc>
        <w:tc>
          <w:tcPr>
            <w:tcW w:w="780" w:type="pct"/>
          </w:tcPr>
          <w:p w:rsidR="00252622" w:rsidRDefault="00252622" w:rsidP="00252622">
            <w:r w:rsidRPr="00DD0FA7">
              <w:rPr>
                <w:rFonts w:cs="Arial"/>
              </w:rPr>
              <w:t>N/A</w:t>
            </w:r>
          </w:p>
        </w:tc>
        <w:tc>
          <w:tcPr>
            <w:tcW w:w="782" w:type="pct"/>
          </w:tcPr>
          <w:p w:rsidR="00252622" w:rsidRDefault="00252622" w:rsidP="00252622">
            <w:r w:rsidRPr="00DD0FA7">
              <w:rPr>
                <w:rFonts w:cs="Arial"/>
              </w:rPr>
              <w:t>N/A</w:t>
            </w:r>
          </w:p>
        </w:tc>
      </w:tr>
      <w:tr w:rsidR="00252622" w:rsidRPr="00052FA8" w:rsidTr="000C2F63">
        <w:trPr>
          <w:cantSplit/>
          <w:trHeight w:val="230"/>
          <w:tblHeader/>
        </w:trPr>
        <w:tc>
          <w:tcPr>
            <w:tcW w:w="2658" w:type="pct"/>
          </w:tcPr>
          <w:p w:rsidR="00252622" w:rsidRPr="00052FA8" w:rsidRDefault="00252622" w:rsidP="00252622">
            <w:pPr>
              <w:rPr>
                <w:rFonts w:cs="Arial"/>
                <w:b/>
              </w:rPr>
            </w:pPr>
            <w:r w:rsidRPr="00052FA8">
              <w:rPr>
                <w:rFonts w:cs="Arial"/>
                <w:b/>
              </w:rPr>
              <w:t>Socioeconomically Disadvantaged</w:t>
            </w:r>
          </w:p>
        </w:tc>
        <w:tc>
          <w:tcPr>
            <w:tcW w:w="780" w:type="pct"/>
          </w:tcPr>
          <w:p w:rsidR="00252622" w:rsidRDefault="00252622" w:rsidP="00252622">
            <w:r w:rsidRPr="00DD0FA7">
              <w:rPr>
                <w:rFonts w:cs="Arial"/>
              </w:rPr>
              <w:t>N/A</w:t>
            </w:r>
          </w:p>
        </w:tc>
        <w:tc>
          <w:tcPr>
            <w:tcW w:w="780" w:type="pct"/>
          </w:tcPr>
          <w:p w:rsidR="00252622" w:rsidRDefault="00252622" w:rsidP="00252622">
            <w:r w:rsidRPr="00DD0FA7">
              <w:rPr>
                <w:rFonts w:cs="Arial"/>
              </w:rPr>
              <w:t>N/A</w:t>
            </w:r>
          </w:p>
        </w:tc>
        <w:tc>
          <w:tcPr>
            <w:tcW w:w="782" w:type="pct"/>
          </w:tcPr>
          <w:p w:rsidR="00252622" w:rsidRDefault="00252622" w:rsidP="00252622">
            <w:r w:rsidRPr="00DD0FA7">
              <w:rPr>
                <w:rFonts w:cs="Arial"/>
              </w:rPr>
              <w:t>N/A</w:t>
            </w:r>
          </w:p>
        </w:tc>
      </w:tr>
      <w:tr w:rsidR="00252622" w:rsidRPr="00052FA8" w:rsidTr="000C2F63">
        <w:trPr>
          <w:cantSplit/>
          <w:trHeight w:val="230"/>
          <w:tblHeader/>
        </w:trPr>
        <w:tc>
          <w:tcPr>
            <w:tcW w:w="2658" w:type="pct"/>
          </w:tcPr>
          <w:p w:rsidR="00252622" w:rsidRPr="00052FA8" w:rsidRDefault="00252622" w:rsidP="00252622">
            <w:pPr>
              <w:rPr>
                <w:rFonts w:cs="Arial"/>
                <w:b/>
              </w:rPr>
            </w:pPr>
            <w:r w:rsidRPr="00052FA8">
              <w:rPr>
                <w:rFonts w:cs="Arial"/>
                <w:b/>
              </w:rPr>
              <w:t>English Learners</w:t>
            </w:r>
          </w:p>
        </w:tc>
        <w:tc>
          <w:tcPr>
            <w:tcW w:w="780" w:type="pct"/>
          </w:tcPr>
          <w:p w:rsidR="00252622" w:rsidRDefault="00252622" w:rsidP="00252622">
            <w:r w:rsidRPr="00DD0FA7">
              <w:rPr>
                <w:rFonts w:cs="Arial"/>
              </w:rPr>
              <w:t>N/A</w:t>
            </w:r>
          </w:p>
        </w:tc>
        <w:tc>
          <w:tcPr>
            <w:tcW w:w="780" w:type="pct"/>
          </w:tcPr>
          <w:p w:rsidR="00252622" w:rsidRDefault="00252622" w:rsidP="00252622">
            <w:r w:rsidRPr="00DD0FA7">
              <w:rPr>
                <w:rFonts w:cs="Arial"/>
              </w:rPr>
              <w:t>N/A</w:t>
            </w:r>
          </w:p>
        </w:tc>
        <w:tc>
          <w:tcPr>
            <w:tcW w:w="782" w:type="pct"/>
          </w:tcPr>
          <w:p w:rsidR="00252622" w:rsidRDefault="00252622" w:rsidP="00252622">
            <w:r w:rsidRPr="00DD0FA7">
              <w:rPr>
                <w:rFonts w:cs="Arial"/>
              </w:rPr>
              <w:t>N/A</w:t>
            </w:r>
          </w:p>
        </w:tc>
      </w:tr>
      <w:tr w:rsidR="00252622" w:rsidRPr="00052FA8" w:rsidTr="000C2F63">
        <w:trPr>
          <w:cantSplit/>
          <w:trHeight w:val="246"/>
          <w:tblHeader/>
        </w:trPr>
        <w:tc>
          <w:tcPr>
            <w:tcW w:w="2658" w:type="pct"/>
          </w:tcPr>
          <w:p w:rsidR="00252622" w:rsidRPr="00052FA8" w:rsidRDefault="00252622" w:rsidP="00252622">
            <w:pPr>
              <w:rPr>
                <w:rFonts w:cs="Arial"/>
                <w:b/>
              </w:rPr>
            </w:pPr>
            <w:r w:rsidRPr="00052FA8">
              <w:rPr>
                <w:rFonts w:cs="Arial"/>
                <w:b/>
              </w:rPr>
              <w:t>Students with Disabilities</w:t>
            </w:r>
          </w:p>
        </w:tc>
        <w:tc>
          <w:tcPr>
            <w:tcW w:w="780" w:type="pct"/>
          </w:tcPr>
          <w:p w:rsidR="00252622" w:rsidRDefault="00252622" w:rsidP="00252622">
            <w:r w:rsidRPr="00DD0FA7">
              <w:rPr>
                <w:rFonts w:cs="Arial"/>
              </w:rPr>
              <w:t>N/A</w:t>
            </w:r>
          </w:p>
        </w:tc>
        <w:tc>
          <w:tcPr>
            <w:tcW w:w="780" w:type="pct"/>
          </w:tcPr>
          <w:p w:rsidR="00252622" w:rsidRDefault="00252622" w:rsidP="00252622">
            <w:r w:rsidRPr="00DD0FA7">
              <w:rPr>
                <w:rFonts w:cs="Arial"/>
              </w:rPr>
              <w:t>N/A</w:t>
            </w:r>
          </w:p>
        </w:tc>
        <w:tc>
          <w:tcPr>
            <w:tcW w:w="782" w:type="pct"/>
          </w:tcPr>
          <w:p w:rsidR="00252622" w:rsidRDefault="00252622" w:rsidP="00252622">
            <w:r w:rsidRPr="00DD0FA7">
              <w:rPr>
                <w:rFonts w:cs="Arial"/>
              </w:rPr>
              <w:t>N/A</w:t>
            </w:r>
          </w:p>
        </w:tc>
      </w:tr>
      <w:tr w:rsidR="00252622" w:rsidRPr="00052FA8" w:rsidTr="000C2F63">
        <w:trPr>
          <w:cantSplit/>
          <w:trHeight w:val="246"/>
          <w:tblHeader/>
        </w:trPr>
        <w:tc>
          <w:tcPr>
            <w:tcW w:w="2658" w:type="pct"/>
          </w:tcPr>
          <w:p w:rsidR="00252622" w:rsidRPr="00052FA8" w:rsidRDefault="00252622" w:rsidP="00252622">
            <w:pPr>
              <w:rPr>
                <w:rFonts w:cs="Arial"/>
                <w:b/>
              </w:rPr>
            </w:pPr>
            <w:r w:rsidRPr="00052FA8">
              <w:rPr>
                <w:rFonts w:cs="Arial"/>
                <w:b/>
              </w:rPr>
              <w:t>Foster Youth</w:t>
            </w:r>
          </w:p>
        </w:tc>
        <w:tc>
          <w:tcPr>
            <w:tcW w:w="780" w:type="pct"/>
          </w:tcPr>
          <w:p w:rsidR="00252622" w:rsidRDefault="00252622" w:rsidP="00252622">
            <w:r w:rsidRPr="00DD0FA7">
              <w:rPr>
                <w:rFonts w:cs="Arial"/>
              </w:rPr>
              <w:t>N/A</w:t>
            </w:r>
          </w:p>
        </w:tc>
        <w:tc>
          <w:tcPr>
            <w:tcW w:w="780" w:type="pct"/>
          </w:tcPr>
          <w:p w:rsidR="00252622" w:rsidRDefault="00252622" w:rsidP="00252622">
            <w:r w:rsidRPr="00DD0FA7">
              <w:rPr>
                <w:rFonts w:cs="Arial"/>
              </w:rPr>
              <w:t>N/A</w:t>
            </w:r>
          </w:p>
        </w:tc>
        <w:tc>
          <w:tcPr>
            <w:tcW w:w="782" w:type="pct"/>
          </w:tcPr>
          <w:p w:rsidR="00252622" w:rsidRDefault="00252622" w:rsidP="00252622">
            <w:r w:rsidRPr="00DD0FA7">
              <w:rPr>
                <w:rFonts w:cs="Arial"/>
              </w:rPr>
              <w:t>N/A</w:t>
            </w:r>
          </w:p>
        </w:tc>
      </w:tr>
    </w:tbl>
    <w:p w:rsidR="002B5E7D" w:rsidRPr="009A131E" w:rsidRDefault="002B5E7D" w:rsidP="002B5E7D">
      <w:pPr>
        <w:pStyle w:val="Heading3"/>
        <w:spacing w:before="360" w:after="0"/>
        <w:rPr>
          <w:sz w:val="28"/>
          <w:szCs w:val="28"/>
        </w:rPr>
      </w:pPr>
      <w:r w:rsidRPr="009A131E">
        <w:rPr>
          <w:sz w:val="28"/>
          <w:szCs w:val="28"/>
        </w:rPr>
        <w:t>State Priority: School Climate</w:t>
      </w:r>
    </w:p>
    <w:p w:rsidR="002B5E7D" w:rsidRPr="00052FA8" w:rsidRDefault="002B5E7D" w:rsidP="002B5E7D">
      <w:pPr>
        <w:spacing w:before="120"/>
        <w:rPr>
          <w:rFonts w:cs="Arial"/>
        </w:rPr>
      </w:pPr>
      <w:r w:rsidRPr="00052FA8">
        <w:rPr>
          <w:rFonts w:cs="Arial"/>
        </w:rPr>
        <w:t>The SARC provides the following information relevant to the State priority: School Climate (Priority 6):</w:t>
      </w:r>
    </w:p>
    <w:p w:rsidR="002B5E7D" w:rsidRPr="00052FA8" w:rsidRDefault="002B5E7D" w:rsidP="002B5E7D">
      <w:pPr>
        <w:numPr>
          <w:ilvl w:val="0"/>
          <w:numId w:val="33"/>
        </w:numPr>
        <w:spacing w:before="120"/>
        <w:rPr>
          <w:rFonts w:cs="Arial"/>
        </w:rPr>
      </w:pPr>
      <w:r w:rsidRPr="00052FA8">
        <w:rPr>
          <w:rFonts w:cs="Arial"/>
          <w:color w:val="000000"/>
        </w:rPr>
        <w:t>Pupil suspension rates;</w:t>
      </w:r>
    </w:p>
    <w:p w:rsidR="002B5E7D" w:rsidRPr="00052FA8" w:rsidRDefault="002B5E7D" w:rsidP="002B5E7D">
      <w:pPr>
        <w:numPr>
          <w:ilvl w:val="0"/>
          <w:numId w:val="33"/>
        </w:numPr>
        <w:spacing w:before="120"/>
        <w:rPr>
          <w:rFonts w:cs="Arial"/>
        </w:rPr>
      </w:pPr>
      <w:r w:rsidRPr="00052FA8">
        <w:rPr>
          <w:rFonts w:cs="Arial"/>
          <w:color w:val="000000"/>
        </w:rPr>
        <w:t>Pupil expulsion rates; and</w:t>
      </w:r>
    </w:p>
    <w:p w:rsidR="002B5E7D" w:rsidRPr="00052FA8" w:rsidRDefault="002B5E7D" w:rsidP="002B5E7D">
      <w:pPr>
        <w:numPr>
          <w:ilvl w:val="0"/>
          <w:numId w:val="33"/>
        </w:numPr>
        <w:spacing w:before="120"/>
        <w:rPr>
          <w:rFonts w:cs="Arial"/>
        </w:rPr>
      </w:pPr>
      <w:r w:rsidRPr="00052FA8">
        <w:rPr>
          <w:rFonts w:cs="Arial"/>
          <w:color w:val="000000"/>
        </w:rPr>
        <w:t>Other local measures on the sense of safety</w:t>
      </w:r>
    </w:p>
    <w:p w:rsidR="002B5E7D" w:rsidRPr="000B3085" w:rsidRDefault="002B5E7D" w:rsidP="002B5E7D">
      <w:pPr>
        <w:spacing w:before="360"/>
        <w:rPr>
          <w:b/>
        </w:rPr>
      </w:pPr>
      <w:r w:rsidRPr="000B3085">
        <w:rPr>
          <w:rStyle w:val="Hyperlink"/>
          <w:rFonts w:cs="Arial"/>
          <w:b/>
          <w:color w:val="000000"/>
          <w:u w:val="none"/>
        </w:rPr>
        <w:t>Suspensions and Expulsions</w:t>
      </w:r>
    </w:p>
    <w:tbl>
      <w:tblPr>
        <w:tblStyle w:val="TableGrid"/>
        <w:tblW w:w="5201" w:type="pct"/>
        <w:jc w:val="center"/>
        <w:tblLook w:val="0000" w:firstRow="0" w:lastRow="0" w:firstColumn="0" w:lastColumn="0" w:noHBand="0" w:noVBand="0"/>
        <w:tblCaption w:val="Suspensions and Expulsions"/>
        <w:tblDescription w:val="Table displays a three-year comparison (school years 2015-16, 2016-17, and 2017-18) the suspensions and expulsions at school, district, and state levels."/>
      </w:tblPr>
      <w:tblGrid>
        <w:gridCol w:w="1710"/>
        <w:gridCol w:w="989"/>
        <w:gridCol w:w="970"/>
        <w:gridCol w:w="970"/>
        <w:gridCol w:w="1015"/>
        <w:gridCol w:w="996"/>
        <w:gridCol w:w="996"/>
        <w:gridCol w:w="856"/>
        <w:gridCol w:w="837"/>
        <w:gridCol w:w="837"/>
      </w:tblGrid>
      <w:tr w:rsidR="002B5E7D" w:rsidRPr="00052FA8" w:rsidTr="00252622">
        <w:trPr>
          <w:cantSplit/>
          <w:trHeight w:val="156"/>
          <w:tblHeader/>
          <w:jc w:val="center"/>
        </w:trPr>
        <w:tc>
          <w:tcPr>
            <w:tcW w:w="840"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Rate</w:t>
            </w:r>
          </w:p>
        </w:tc>
        <w:tc>
          <w:tcPr>
            <w:tcW w:w="486" w:type="pct"/>
            <w:shd w:val="clear" w:color="auto" w:fill="D9D9D9" w:themeFill="background1" w:themeFillShade="D9"/>
            <w:vAlign w:val="center"/>
          </w:tcPr>
          <w:p w:rsidR="002B5E7D" w:rsidRPr="00052FA8" w:rsidRDefault="002B5E7D" w:rsidP="000C2F63">
            <w:pPr>
              <w:ind w:left="-28" w:right="-79"/>
              <w:jc w:val="center"/>
              <w:rPr>
                <w:rFonts w:cs="Arial"/>
                <w:b/>
              </w:rPr>
            </w:pPr>
            <w:r>
              <w:rPr>
                <w:rFonts w:cs="Arial"/>
                <w:b/>
              </w:rPr>
              <w:t xml:space="preserve">School </w:t>
            </w:r>
            <w:r w:rsidRPr="00052FA8">
              <w:rPr>
                <w:rFonts w:cs="Arial"/>
                <w:b/>
              </w:rPr>
              <w:t>201</w:t>
            </w:r>
            <w:r>
              <w:rPr>
                <w:rFonts w:cs="Arial"/>
                <w:b/>
              </w:rPr>
              <w:t>5</w:t>
            </w:r>
            <w:r w:rsidRPr="00052FA8">
              <w:rPr>
                <w:rFonts w:cs="Arial"/>
                <w:b/>
              </w:rPr>
              <w:t>–1</w:t>
            </w:r>
            <w:r>
              <w:rPr>
                <w:rFonts w:cs="Arial"/>
                <w:b/>
              </w:rPr>
              <w:t>6</w:t>
            </w:r>
          </w:p>
        </w:tc>
        <w:tc>
          <w:tcPr>
            <w:tcW w:w="477" w:type="pct"/>
            <w:shd w:val="clear" w:color="auto" w:fill="D9D9D9" w:themeFill="background1" w:themeFillShade="D9"/>
            <w:vAlign w:val="center"/>
          </w:tcPr>
          <w:p w:rsidR="002B5E7D" w:rsidRPr="00052FA8" w:rsidRDefault="002B5E7D" w:rsidP="000C2F63">
            <w:pPr>
              <w:ind w:left="-47" w:right="-60"/>
              <w:jc w:val="center"/>
              <w:rPr>
                <w:rFonts w:cs="Arial"/>
                <w:b/>
              </w:rPr>
            </w:pPr>
            <w:r>
              <w:rPr>
                <w:rFonts w:cs="Arial"/>
                <w:b/>
              </w:rPr>
              <w:t xml:space="preserve">School </w:t>
            </w:r>
            <w:r w:rsidRPr="00052FA8">
              <w:rPr>
                <w:rFonts w:cs="Arial"/>
                <w:b/>
              </w:rPr>
              <w:t>201</w:t>
            </w:r>
            <w:r>
              <w:rPr>
                <w:rFonts w:cs="Arial"/>
                <w:b/>
              </w:rPr>
              <w:t>6</w:t>
            </w:r>
            <w:r w:rsidRPr="00052FA8">
              <w:rPr>
                <w:rFonts w:cs="Arial"/>
                <w:b/>
              </w:rPr>
              <w:t>–1</w:t>
            </w:r>
            <w:r>
              <w:rPr>
                <w:rFonts w:cs="Arial"/>
                <w:b/>
              </w:rPr>
              <w:t>7</w:t>
            </w:r>
          </w:p>
        </w:tc>
        <w:tc>
          <w:tcPr>
            <w:tcW w:w="477" w:type="pct"/>
            <w:shd w:val="clear" w:color="auto" w:fill="D9D9D9" w:themeFill="background1" w:themeFillShade="D9"/>
            <w:vAlign w:val="center"/>
          </w:tcPr>
          <w:p w:rsidR="002B5E7D" w:rsidRPr="00052FA8" w:rsidRDefault="002B5E7D" w:rsidP="000C2F63">
            <w:pPr>
              <w:ind w:left="-47" w:right="-60"/>
              <w:jc w:val="center"/>
              <w:rPr>
                <w:rFonts w:cs="Arial"/>
                <w:b/>
              </w:rPr>
            </w:pPr>
            <w:r>
              <w:rPr>
                <w:rFonts w:cs="Arial"/>
                <w:b/>
              </w:rPr>
              <w:t xml:space="preserve">School </w:t>
            </w:r>
            <w:r w:rsidRPr="00052FA8">
              <w:rPr>
                <w:rFonts w:cs="Arial"/>
                <w:b/>
              </w:rPr>
              <w:t>2</w:t>
            </w:r>
            <w:r>
              <w:rPr>
                <w:rFonts w:cs="Arial"/>
                <w:b/>
              </w:rPr>
              <w:t>017</w:t>
            </w:r>
            <w:r w:rsidRPr="00052FA8">
              <w:rPr>
                <w:rFonts w:cs="Arial"/>
                <w:b/>
              </w:rPr>
              <w:t>–1</w:t>
            </w:r>
            <w:r>
              <w:rPr>
                <w:rFonts w:cs="Arial"/>
                <w:b/>
              </w:rPr>
              <w:t>8</w:t>
            </w:r>
          </w:p>
        </w:tc>
        <w:tc>
          <w:tcPr>
            <w:tcW w:w="499" w:type="pct"/>
            <w:shd w:val="clear" w:color="auto" w:fill="D9D9D9" w:themeFill="background1" w:themeFillShade="D9"/>
            <w:vAlign w:val="center"/>
          </w:tcPr>
          <w:p w:rsidR="002B5E7D" w:rsidRPr="00052FA8" w:rsidRDefault="002B5E7D" w:rsidP="000C2F63">
            <w:pPr>
              <w:ind w:left="-28" w:right="-79"/>
              <w:jc w:val="center"/>
              <w:rPr>
                <w:rFonts w:cs="Arial"/>
                <w:b/>
              </w:rPr>
            </w:pPr>
            <w:r>
              <w:rPr>
                <w:rFonts w:cs="Arial"/>
                <w:b/>
              </w:rPr>
              <w:t xml:space="preserve">District </w:t>
            </w:r>
            <w:r w:rsidRPr="00052FA8">
              <w:rPr>
                <w:rFonts w:cs="Arial"/>
                <w:b/>
              </w:rPr>
              <w:t>201</w:t>
            </w:r>
            <w:r>
              <w:rPr>
                <w:rFonts w:cs="Arial"/>
                <w:b/>
              </w:rPr>
              <w:t>5</w:t>
            </w:r>
            <w:r w:rsidRPr="00052FA8">
              <w:rPr>
                <w:rFonts w:cs="Arial"/>
                <w:b/>
              </w:rPr>
              <w:t>–1</w:t>
            </w:r>
            <w:r>
              <w:rPr>
                <w:rFonts w:cs="Arial"/>
                <w:b/>
              </w:rPr>
              <w:t>6</w:t>
            </w:r>
          </w:p>
        </w:tc>
        <w:tc>
          <w:tcPr>
            <w:tcW w:w="489" w:type="pct"/>
            <w:shd w:val="clear" w:color="auto" w:fill="D9D9D9" w:themeFill="background1" w:themeFillShade="D9"/>
            <w:vAlign w:val="center"/>
          </w:tcPr>
          <w:p w:rsidR="002B5E7D" w:rsidRPr="00052FA8" w:rsidRDefault="002B5E7D" w:rsidP="000C2F63">
            <w:pPr>
              <w:ind w:left="-47" w:right="-60"/>
              <w:jc w:val="center"/>
              <w:rPr>
                <w:rFonts w:cs="Arial"/>
                <w:b/>
              </w:rPr>
            </w:pPr>
            <w:r>
              <w:rPr>
                <w:rFonts w:cs="Arial"/>
                <w:b/>
              </w:rPr>
              <w:t xml:space="preserve">District </w:t>
            </w:r>
            <w:r w:rsidRPr="00052FA8">
              <w:rPr>
                <w:rFonts w:cs="Arial"/>
                <w:b/>
              </w:rPr>
              <w:t>201</w:t>
            </w:r>
            <w:r>
              <w:rPr>
                <w:rFonts w:cs="Arial"/>
                <w:b/>
              </w:rPr>
              <w:t>6</w:t>
            </w:r>
            <w:r w:rsidRPr="00052FA8">
              <w:rPr>
                <w:rFonts w:cs="Arial"/>
                <w:b/>
              </w:rPr>
              <w:t>–1</w:t>
            </w:r>
            <w:r>
              <w:rPr>
                <w:rFonts w:cs="Arial"/>
                <w:b/>
              </w:rPr>
              <w:t>7</w:t>
            </w:r>
          </w:p>
        </w:tc>
        <w:tc>
          <w:tcPr>
            <w:tcW w:w="489" w:type="pct"/>
            <w:shd w:val="clear" w:color="auto" w:fill="D9D9D9" w:themeFill="background1" w:themeFillShade="D9"/>
            <w:vAlign w:val="center"/>
          </w:tcPr>
          <w:p w:rsidR="002B5E7D" w:rsidRPr="00052FA8" w:rsidRDefault="002B5E7D" w:rsidP="000C2F63">
            <w:pPr>
              <w:ind w:left="-47" w:right="-60"/>
              <w:jc w:val="center"/>
              <w:rPr>
                <w:rFonts w:cs="Arial"/>
                <w:b/>
              </w:rPr>
            </w:pPr>
            <w:r>
              <w:rPr>
                <w:rFonts w:cs="Arial"/>
                <w:b/>
              </w:rPr>
              <w:t xml:space="preserve">District </w:t>
            </w:r>
            <w:r w:rsidRPr="00052FA8">
              <w:rPr>
                <w:rFonts w:cs="Arial"/>
                <w:b/>
              </w:rPr>
              <w:t>2</w:t>
            </w:r>
            <w:r>
              <w:rPr>
                <w:rFonts w:cs="Arial"/>
                <w:b/>
              </w:rPr>
              <w:t>017</w:t>
            </w:r>
            <w:r w:rsidRPr="00052FA8">
              <w:rPr>
                <w:rFonts w:cs="Arial"/>
                <w:b/>
              </w:rPr>
              <w:t>–1</w:t>
            </w:r>
            <w:r>
              <w:rPr>
                <w:rFonts w:cs="Arial"/>
                <w:b/>
              </w:rPr>
              <w:t>8</w:t>
            </w:r>
          </w:p>
        </w:tc>
        <w:tc>
          <w:tcPr>
            <w:tcW w:w="421" w:type="pct"/>
            <w:shd w:val="clear" w:color="auto" w:fill="D9D9D9" w:themeFill="background1" w:themeFillShade="D9"/>
            <w:vAlign w:val="center"/>
          </w:tcPr>
          <w:p w:rsidR="002B5E7D" w:rsidRPr="00052FA8" w:rsidRDefault="002B5E7D" w:rsidP="000C2F63">
            <w:pPr>
              <w:ind w:left="-28" w:right="-79"/>
              <w:jc w:val="center"/>
              <w:rPr>
                <w:rFonts w:cs="Arial"/>
                <w:b/>
              </w:rPr>
            </w:pPr>
            <w:r>
              <w:rPr>
                <w:rFonts w:cs="Arial"/>
                <w:b/>
              </w:rPr>
              <w:t xml:space="preserve">State </w:t>
            </w:r>
            <w:r w:rsidRPr="00052FA8">
              <w:rPr>
                <w:rFonts w:cs="Arial"/>
                <w:b/>
              </w:rPr>
              <w:t>201</w:t>
            </w:r>
            <w:r>
              <w:rPr>
                <w:rFonts w:cs="Arial"/>
                <w:b/>
              </w:rPr>
              <w:t>5</w:t>
            </w:r>
            <w:r w:rsidRPr="00052FA8">
              <w:rPr>
                <w:rFonts w:cs="Arial"/>
                <w:b/>
              </w:rPr>
              <w:t>–1</w:t>
            </w:r>
            <w:r>
              <w:rPr>
                <w:rFonts w:cs="Arial"/>
                <w:b/>
              </w:rPr>
              <w:t>6</w:t>
            </w:r>
          </w:p>
        </w:tc>
        <w:tc>
          <w:tcPr>
            <w:tcW w:w="411" w:type="pct"/>
            <w:shd w:val="clear" w:color="auto" w:fill="D9D9D9" w:themeFill="background1" w:themeFillShade="D9"/>
            <w:vAlign w:val="center"/>
          </w:tcPr>
          <w:p w:rsidR="002B5E7D" w:rsidRPr="00052FA8" w:rsidRDefault="002B5E7D" w:rsidP="000C2F63">
            <w:pPr>
              <w:ind w:left="-47" w:right="-60"/>
              <w:jc w:val="center"/>
              <w:rPr>
                <w:rFonts w:cs="Arial"/>
                <w:b/>
              </w:rPr>
            </w:pPr>
            <w:r>
              <w:rPr>
                <w:rFonts w:cs="Arial"/>
                <w:b/>
              </w:rPr>
              <w:t xml:space="preserve">State </w:t>
            </w:r>
            <w:r w:rsidRPr="00052FA8">
              <w:rPr>
                <w:rFonts w:cs="Arial"/>
                <w:b/>
              </w:rPr>
              <w:t>201</w:t>
            </w:r>
            <w:r>
              <w:rPr>
                <w:rFonts w:cs="Arial"/>
                <w:b/>
              </w:rPr>
              <w:t>6</w:t>
            </w:r>
            <w:r w:rsidRPr="00052FA8">
              <w:rPr>
                <w:rFonts w:cs="Arial"/>
                <w:b/>
              </w:rPr>
              <w:t>–1</w:t>
            </w:r>
            <w:r>
              <w:rPr>
                <w:rFonts w:cs="Arial"/>
                <w:b/>
              </w:rPr>
              <w:t>7</w:t>
            </w:r>
          </w:p>
        </w:tc>
        <w:tc>
          <w:tcPr>
            <w:tcW w:w="411" w:type="pct"/>
            <w:shd w:val="clear" w:color="auto" w:fill="D9D9D9" w:themeFill="background1" w:themeFillShade="D9"/>
            <w:vAlign w:val="center"/>
          </w:tcPr>
          <w:p w:rsidR="002B5E7D" w:rsidRPr="00052FA8" w:rsidRDefault="002B5E7D" w:rsidP="000C2F63">
            <w:pPr>
              <w:ind w:left="-47" w:right="-60"/>
              <w:jc w:val="center"/>
              <w:rPr>
                <w:rFonts w:cs="Arial"/>
                <w:b/>
              </w:rPr>
            </w:pPr>
            <w:r>
              <w:rPr>
                <w:rFonts w:cs="Arial"/>
                <w:b/>
              </w:rPr>
              <w:t xml:space="preserve">State </w:t>
            </w:r>
            <w:r w:rsidRPr="00052FA8">
              <w:rPr>
                <w:rFonts w:cs="Arial"/>
                <w:b/>
              </w:rPr>
              <w:t>2</w:t>
            </w:r>
            <w:r>
              <w:rPr>
                <w:rFonts w:cs="Arial"/>
                <w:b/>
              </w:rPr>
              <w:t>017</w:t>
            </w:r>
            <w:r w:rsidRPr="00052FA8">
              <w:rPr>
                <w:rFonts w:cs="Arial"/>
                <w:b/>
              </w:rPr>
              <w:t>–1</w:t>
            </w:r>
            <w:r>
              <w:rPr>
                <w:rFonts w:cs="Arial"/>
                <w:b/>
              </w:rPr>
              <w:t>8</w:t>
            </w:r>
          </w:p>
        </w:tc>
      </w:tr>
      <w:tr w:rsidR="00252622" w:rsidRPr="00052FA8" w:rsidTr="00252622">
        <w:trPr>
          <w:cantSplit/>
          <w:tblHeader/>
          <w:jc w:val="center"/>
        </w:trPr>
        <w:tc>
          <w:tcPr>
            <w:tcW w:w="840" w:type="pct"/>
          </w:tcPr>
          <w:p w:rsidR="00252622" w:rsidRPr="00052FA8" w:rsidRDefault="00252622" w:rsidP="00252622">
            <w:pPr>
              <w:rPr>
                <w:rFonts w:cs="Arial"/>
                <w:b/>
              </w:rPr>
            </w:pPr>
            <w:r w:rsidRPr="00052FA8">
              <w:rPr>
                <w:rFonts w:cs="Arial"/>
                <w:b/>
              </w:rPr>
              <w:t>Suspensions</w:t>
            </w:r>
          </w:p>
        </w:tc>
        <w:tc>
          <w:tcPr>
            <w:tcW w:w="486" w:type="pct"/>
          </w:tcPr>
          <w:p w:rsidR="00252622" w:rsidRDefault="00252622" w:rsidP="00252622">
            <w:r w:rsidRPr="00BB037B">
              <w:rPr>
                <w:rFonts w:cs="Arial"/>
              </w:rPr>
              <w:t>0</w:t>
            </w:r>
          </w:p>
        </w:tc>
        <w:tc>
          <w:tcPr>
            <w:tcW w:w="477" w:type="pct"/>
          </w:tcPr>
          <w:p w:rsidR="00252622" w:rsidRDefault="00252622" w:rsidP="00252622">
            <w:r w:rsidRPr="00BB037B">
              <w:rPr>
                <w:rFonts w:cs="Arial"/>
              </w:rPr>
              <w:t>0</w:t>
            </w:r>
          </w:p>
        </w:tc>
        <w:tc>
          <w:tcPr>
            <w:tcW w:w="477" w:type="pct"/>
          </w:tcPr>
          <w:p w:rsidR="00252622" w:rsidRDefault="00252622" w:rsidP="00252622">
            <w:r w:rsidRPr="00BB037B">
              <w:rPr>
                <w:rFonts w:cs="Arial"/>
              </w:rPr>
              <w:t>0</w:t>
            </w:r>
          </w:p>
        </w:tc>
        <w:tc>
          <w:tcPr>
            <w:tcW w:w="499" w:type="pct"/>
          </w:tcPr>
          <w:p w:rsidR="00252622" w:rsidRDefault="00252622" w:rsidP="00252622">
            <w:r w:rsidRPr="00BB037B">
              <w:rPr>
                <w:rFonts w:cs="Arial"/>
              </w:rPr>
              <w:t>0</w:t>
            </w:r>
          </w:p>
        </w:tc>
        <w:tc>
          <w:tcPr>
            <w:tcW w:w="489" w:type="pct"/>
          </w:tcPr>
          <w:p w:rsidR="00252622" w:rsidRDefault="00252622" w:rsidP="00252622">
            <w:r w:rsidRPr="00BB037B">
              <w:rPr>
                <w:rFonts w:cs="Arial"/>
              </w:rPr>
              <w:t>0</w:t>
            </w:r>
          </w:p>
        </w:tc>
        <w:tc>
          <w:tcPr>
            <w:tcW w:w="489" w:type="pct"/>
          </w:tcPr>
          <w:p w:rsidR="00252622" w:rsidRDefault="00252622" w:rsidP="00252622">
            <w:r w:rsidRPr="00BB037B">
              <w:rPr>
                <w:rFonts w:cs="Arial"/>
              </w:rPr>
              <w:t>0</w:t>
            </w:r>
          </w:p>
        </w:tc>
        <w:tc>
          <w:tcPr>
            <w:tcW w:w="421" w:type="pct"/>
            <w:vAlign w:val="center"/>
          </w:tcPr>
          <w:p w:rsidR="00252622" w:rsidRPr="00052FA8" w:rsidRDefault="00252622" w:rsidP="00252622">
            <w:pPr>
              <w:jc w:val="center"/>
              <w:rPr>
                <w:color w:val="0D0D0D"/>
              </w:rPr>
            </w:pPr>
            <w:r w:rsidRPr="00052FA8">
              <w:rPr>
                <w:rFonts w:cs="Arial"/>
              </w:rPr>
              <w:t>DPC</w:t>
            </w:r>
          </w:p>
        </w:tc>
        <w:tc>
          <w:tcPr>
            <w:tcW w:w="411" w:type="pct"/>
            <w:vAlign w:val="center"/>
          </w:tcPr>
          <w:p w:rsidR="00252622" w:rsidRPr="00052FA8" w:rsidRDefault="00252622" w:rsidP="00252622">
            <w:pPr>
              <w:jc w:val="center"/>
            </w:pPr>
            <w:r w:rsidRPr="00052FA8">
              <w:rPr>
                <w:rFonts w:cs="Arial"/>
              </w:rPr>
              <w:t>DPC</w:t>
            </w:r>
          </w:p>
        </w:tc>
        <w:tc>
          <w:tcPr>
            <w:tcW w:w="411" w:type="pct"/>
            <w:vAlign w:val="center"/>
          </w:tcPr>
          <w:p w:rsidR="00252622" w:rsidRPr="00052FA8" w:rsidRDefault="00252622" w:rsidP="00252622">
            <w:pPr>
              <w:jc w:val="center"/>
            </w:pPr>
            <w:r w:rsidRPr="00052FA8">
              <w:rPr>
                <w:rFonts w:cs="Arial"/>
              </w:rPr>
              <w:t>DPC</w:t>
            </w:r>
          </w:p>
        </w:tc>
      </w:tr>
      <w:tr w:rsidR="00252622" w:rsidRPr="00052FA8" w:rsidTr="00252622">
        <w:trPr>
          <w:cantSplit/>
          <w:tblHeader/>
          <w:jc w:val="center"/>
        </w:trPr>
        <w:tc>
          <w:tcPr>
            <w:tcW w:w="840" w:type="pct"/>
          </w:tcPr>
          <w:p w:rsidR="00252622" w:rsidRPr="00052FA8" w:rsidRDefault="00252622" w:rsidP="00252622">
            <w:pPr>
              <w:rPr>
                <w:rFonts w:cs="Arial"/>
                <w:b/>
              </w:rPr>
            </w:pPr>
            <w:r w:rsidRPr="00052FA8">
              <w:rPr>
                <w:rFonts w:cs="Arial"/>
                <w:b/>
              </w:rPr>
              <w:t>Expulsions</w:t>
            </w:r>
          </w:p>
        </w:tc>
        <w:tc>
          <w:tcPr>
            <w:tcW w:w="486" w:type="pct"/>
          </w:tcPr>
          <w:p w:rsidR="00252622" w:rsidRDefault="00252622" w:rsidP="00252622">
            <w:r w:rsidRPr="00BB037B">
              <w:rPr>
                <w:rFonts w:cs="Arial"/>
              </w:rPr>
              <w:t>0</w:t>
            </w:r>
          </w:p>
        </w:tc>
        <w:tc>
          <w:tcPr>
            <w:tcW w:w="477" w:type="pct"/>
          </w:tcPr>
          <w:p w:rsidR="00252622" w:rsidRDefault="00252622" w:rsidP="00252622">
            <w:r w:rsidRPr="00BB037B">
              <w:rPr>
                <w:rFonts w:cs="Arial"/>
              </w:rPr>
              <w:t>0</w:t>
            </w:r>
          </w:p>
        </w:tc>
        <w:tc>
          <w:tcPr>
            <w:tcW w:w="477" w:type="pct"/>
          </w:tcPr>
          <w:p w:rsidR="00252622" w:rsidRDefault="00252622" w:rsidP="00252622">
            <w:r w:rsidRPr="00BB037B">
              <w:rPr>
                <w:rFonts w:cs="Arial"/>
              </w:rPr>
              <w:t>0</w:t>
            </w:r>
          </w:p>
        </w:tc>
        <w:tc>
          <w:tcPr>
            <w:tcW w:w="499" w:type="pct"/>
          </w:tcPr>
          <w:p w:rsidR="00252622" w:rsidRDefault="00252622" w:rsidP="00252622">
            <w:r w:rsidRPr="00BB037B">
              <w:rPr>
                <w:rFonts w:cs="Arial"/>
              </w:rPr>
              <w:t>0</w:t>
            </w:r>
          </w:p>
        </w:tc>
        <w:tc>
          <w:tcPr>
            <w:tcW w:w="489" w:type="pct"/>
          </w:tcPr>
          <w:p w:rsidR="00252622" w:rsidRDefault="00252622" w:rsidP="00252622">
            <w:r w:rsidRPr="00BB037B">
              <w:rPr>
                <w:rFonts w:cs="Arial"/>
              </w:rPr>
              <w:t>0</w:t>
            </w:r>
          </w:p>
        </w:tc>
        <w:tc>
          <w:tcPr>
            <w:tcW w:w="489" w:type="pct"/>
          </w:tcPr>
          <w:p w:rsidR="00252622" w:rsidRDefault="00252622" w:rsidP="00252622">
            <w:r w:rsidRPr="00BB037B">
              <w:rPr>
                <w:rFonts w:cs="Arial"/>
              </w:rPr>
              <w:t>0</w:t>
            </w:r>
          </w:p>
        </w:tc>
        <w:tc>
          <w:tcPr>
            <w:tcW w:w="421" w:type="pct"/>
            <w:vAlign w:val="center"/>
          </w:tcPr>
          <w:p w:rsidR="00252622" w:rsidRPr="00052FA8" w:rsidRDefault="00252622" w:rsidP="00252622">
            <w:pPr>
              <w:jc w:val="center"/>
              <w:rPr>
                <w:color w:val="0D0D0D"/>
              </w:rPr>
            </w:pPr>
            <w:r w:rsidRPr="00052FA8">
              <w:rPr>
                <w:rFonts w:cs="Arial"/>
              </w:rPr>
              <w:t>DPC</w:t>
            </w:r>
          </w:p>
        </w:tc>
        <w:tc>
          <w:tcPr>
            <w:tcW w:w="411" w:type="pct"/>
            <w:vAlign w:val="center"/>
          </w:tcPr>
          <w:p w:rsidR="00252622" w:rsidRPr="00052FA8" w:rsidRDefault="00252622" w:rsidP="00252622">
            <w:pPr>
              <w:jc w:val="center"/>
            </w:pPr>
            <w:r w:rsidRPr="00052FA8">
              <w:rPr>
                <w:rFonts w:cs="Arial"/>
              </w:rPr>
              <w:t>DPC</w:t>
            </w:r>
          </w:p>
        </w:tc>
        <w:tc>
          <w:tcPr>
            <w:tcW w:w="411" w:type="pct"/>
            <w:vAlign w:val="center"/>
          </w:tcPr>
          <w:p w:rsidR="00252622" w:rsidRPr="00052FA8" w:rsidRDefault="00252622" w:rsidP="00252622">
            <w:pPr>
              <w:jc w:val="center"/>
            </w:pPr>
            <w:r w:rsidRPr="00052FA8">
              <w:rPr>
                <w:rFonts w:cs="Arial"/>
              </w:rPr>
              <w:t>DPC</w:t>
            </w:r>
          </w:p>
        </w:tc>
      </w:tr>
    </w:tbl>
    <w:p w:rsidR="002B5E7D" w:rsidRPr="000B3085" w:rsidRDefault="002B5E7D" w:rsidP="002B5E7D">
      <w:pPr>
        <w:spacing w:before="360"/>
        <w:rPr>
          <w:rStyle w:val="Hyperlink"/>
          <w:rFonts w:cs="Arial"/>
          <w:b/>
          <w:i/>
          <w:color w:val="000000"/>
          <w:u w:val="none"/>
        </w:rPr>
      </w:pPr>
      <w:r w:rsidRPr="000B3085">
        <w:rPr>
          <w:rStyle w:val="Hyperlink"/>
          <w:rFonts w:cs="Arial"/>
          <w:b/>
          <w:color w:val="000000"/>
          <w:u w:val="none"/>
        </w:rPr>
        <w:t>School Safety Plan (School Year 2018–19)</w:t>
      </w:r>
    </w:p>
    <w:p w:rsidR="002B5E7D" w:rsidRPr="00252622" w:rsidRDefault="00252622" w:rsidP="00252622">
      <w:pPr>
        <w:pBdr>
          <w:top w:val="single" w:sz="4" w:space="1" w:color="auto"/>
          <w:left w:val="single" w:sz="4" w:space="4" w:color="auto"/>
          <w:bottom w:val="single" w:sz="4" w:space="1" w:color="auto"/>
          <w:right w:val="single" w:sz="4" w:space="4" w:color="auto"/>
        </w:pBdr>
        <w:spacing w:after="120"/>
        <w:rPr>
          <w:rFonts w:cs="Arial"/>
          <w:b/>
          <w:i/>
          <w:color w:val="CC0000"/>
        </w:rPr>
      </w:pPr>
      <w:r w:rsidRPr="00252622">
        <w:rPr>
          <w:rFonts w:cs="Arial"/>
          <w:bCs/>
          <w:i/>
        </w:rPr>
        <w:t>The School Safety Plan was completed in the Spring of 2008 and has been fully implemented. The Safety Plan is reviewed yearly by staff and Superintendent. Staff is trained at the beginning of each school year on the Safety procedures. Students participate in a Disaster Drill (Earthquake simulation) and a Fire drill at least twice a year.</w:t>
      </w:r>
    </w:p>
    <w:p w:rsidR="002B5E7D" w:rsidRPr="00C239A2" w:rsidRDefault="002B5E7D" w:rsidP="002B5E7D">
      <w:pPr>
        <w:pStyle w:val="Heading2"/>
        <w:rPr>
          <w:sz w:val="32"/>
          <w:szCs w:val="32"/>
        </w:rPr>
      </w:pPr>
      <w:r>
        <w:br w:type="page"/>
      </w:r>
      <w:r w:rsidRPr="00C239A2">
        <w:rPr>
          <w:sz w:val="32"/>
          <w:szCs w:val="32"/>
        </w:rPr>
        <w:lastRenderedPageBreak/>
        <w:t>D. Other SARC Information</w:t>
      </w:r>
    </w:p>
    <w:p w:rsidR="002B5E7D" w:rsidRPr="00052FA8" w:rsidRDefault="002B5E7D" w:rsidP="002B5E7D">
      <w:pPr>
        <w:spacing w:before="240"/>
        <w:rPr>
          <w:rFonts w:cs="Arial"/>
        </w:rPr>
      </w:pPr>
      <w:r w:rsidRPr="00052FA8">
        <w:rPr>
          <w:rFonts w:cs="Arial"/>
        </w:rPr>
        <w:t>The information in this section is required to be in the SARC but is not included in the state priorities for LCFF.</w:t>
      </w:r>
    </w:p>
    <w:p w:rsidR="002B5E7D" w:rsidRPr="000B3085" w:rsidRDefault="002B5E7D" w:rsidP="002B5E7D">
      <w:pPr>
        <w:spacing w:before="360"/>
        <w:rPr>
          <w:b/>
        </w:rPr>
      </w:pPr>
      <w:r w:rsidRPr="000B3085">
        <w:rPr>
          <w:rStyle w:val="Hyperlink"/>
          <w:rFonts w:cs="Arial"/>
          <w:b/>
          <w:color w:val="000000"/>
          <w:u w:val="none"/>
        </w:rPr>
        <w:t>Average Class Size and Class Size Distribution (Elementary)</w:t>
      </w:r>
      <w:r>
        <w:rPr>
          <w:rStyle w:val="Hyperlink"/>
          <w:rFonts w:cs="Arial"/>
          <w:b/>
          <w:color w:val="000000"/>
          <w:u w:val="none"/>
        </w:rPr>
        <w:t xml:space="preserve"> (School Year 2015–16)</w:t>
      </w:r>
    </w:p>
    <w:tbl>
      <w:tblPr>
        <w:tblStyle w:val="TableGrid"/>
        <w:tblW w:w="5000" w:type="pct"/>
        <w:jc w:val="center"/>
        <w:tblLook w:val="0000" w:firstRow="0" w:lastRow="0" w:firstColumn="0" w:lastColumn="0" w:noHBand="0" w:noVBand="0"/>
        <w:tblCaption w:val="Average Class Size and Class Size Distribution (Elementary) (School Year 2015-16)"/>
        <w:tblDescription w:val="Table displays for school year 2015-16, the average class size and class size distribution by grade level, by average class size, and by the number of classes ranging from 1 to 20, the number of classes ranging from 21 to 32, and number of classes ranging from 33 or more. The number of classes indicates how many classes fall into each size category (a range of total students per class)."/>
      </w:tblPr>
      <w:tblGrid>
        <w:gridCol w:w="1957"/>
        <w:gridCol w:w="1957"/>
        <w:gridCol w:w="1956"/>
        <w:gridCol w:w="1956"/>
        <w:gridCol w:w="1956"/>
      </w:tblGrid>
      <w:tr w:rsidR="002B5E7D" w:rsidRPr="00052FA8" w:rsidTr="00D304BA">
        <w:trPr>
          <w:cantSplit/>
          <w:tblHeader/>
          <w:jc w:val="center"/>
        </w:trPr>
        <w:tc>
          <w:tcPr>
            <w:tcW w:w="1000" w:type="pct"/>
            <w:shd w:val="clear" w:color="auto" w:fill="D9D9D9" w:themeFill="background1" w:themeFillShade="D9"/>
            <w:vAlign w:val="center"/>
          </w:tcPr>
          <w:p w:rsidR="002B5E7D" w:rsidRPr="00052FA8" w:rsidRDefault="002B5E7D" w:rsidP="008F7F7B">
            <w:pPr>
              <w:jc w:val="center"/>
              <w:rPr>
                <w:rFonts w:cs="Arial"/>
                <w:b/>
              </w:rPr>
            </w:pPr>
            <w:r w:rsidRPr="00052FA8">
              <w:rPr>
                <w:rFonts w:cs="Arial"/>
                <w:b/>
              </w:rPr>
              <w:t>Grad</w:t>
            </w:r>
            <w:r>
              <w:rPr>
                <w:rFonts w:cs="Arial"/>
                <w:b/>
              </w:rPr>
              <w:t>e</w:t>
            </w:r>
            <w:r w:rsidR="008F7F7B">
              <w:rPr>
                <w:rFonts w:cs="Arial"/>
                <w:b/>
              </w:rPr>
              <w:t xml:space="preserve"> </w:t>
            </w:r>
            <w:r w:rsidRPr="00052FA8">
              <w:rPr>
                <w:rFonts w:cs="Arial"/>
                <w:b/>
              </w:rPr>
              <w:t>Level</w:t>
            </w:r>
          </w:p>
        </w:tc>
        <w:tc>
          <w:tcPr>
            <w:tcW w:w="1000"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Average </w:t>
            </w:r>
            <w:r w:rsidRPr="00052FA8">
              <w:rPr>
                <w:rFonts w:cs="Arial"/>
                <w:b/>
              </w:rPr>
              <w:t>Class</w:t>
            </w:r>
            <w:r w:rsidR="008F7F7B">
              <w:rPr>
                <w:rFonts w:cs="Arial"/>
                <w:b/>
              </w:rPr>
              <w:t xml:space="preserve"> </w:t>
            </w:r>
            <w:r>
              <w:rPr>
                <w:rFonts w:cs="Arial"/>
                <w:b/>
              </w:rPr>
              <w:br/>
            </w:r>
            <w:r w:rsidRPr="00052FA8">
              <w:rPr>
                <w:rFonts w:cs="Arial"/>
                <w:b/>
              </w:rPr>
              <w:t>Size</w:t>
            </w:r>
          </w:p>
        </w:tc>
        <w:tc>
          <w:tcPr>
            <w:tcW w:w="1000" w:type="pct"/>
            <w:shd w:val="clear" w:color="auto" w:fill="D9D9D9" w:themeFill="background1" w:themeFillShade="D9"/>
            <w:vAlign w:val="center"/>
          </w:tcPr>
          <w:p w:rsidR="002B5E7D" w:rsidRPr="00052FA8" w:rsidRDefault="008F7F7B" w:rsidP="000C2F63">
            <w:pPr>
              <w:jc w:val="center"/>
              <w:rPr>
                <w:rFonts w:cs="Arial"/>
                <w:b/>
              </w:rPr>
            </w:pPr>
            <w:r>
              <w:rPr>
                <w:rFonts w:cs="Arial"/>
                <w:b/>
              </w:rPr>
              <w:t xml:space="preserve">Number </w:t>
            </w:r>
            <w:r>
              <w:rPr>
                <w:rFonts w:cs="Arial"/>
                <w:b/>
              </w:rPr>
              <w:br/>
              <w:t xml:space="preserve">of Classes* </w:t>
            </w:r>
            <w:r w:rsidR="002B5E7D">
              <w:rPr>
                <w:rFonts w:cs="Arial"/>
                <w:b/>
              </w:rPr>
              <w:br/>
            </w:r>
            <w:r w:rsidR="002B5E7D" w:rsidRPr="00052FA8">
              <w:rPr>
                <w:rFonts w:cs="Arial"/>
                <w:b/>
              </w:rPr>
              <w:t>1-20</w:t>
            </w:r>
          </w:p>
        </w:tc>
        <w:tc>
          <w:tcPr>
            <w:tcW w:w="1000" w:type="pct"/>
            <w:shd w:val="clear" w:color="auto" w:fill="D9D9D9" w:themeFill="background1" w:themeFillShade="D9"/>
            <w:vAlign w:val="center"/>
          </w:tcPr>
          <w:p w:rsidR="002B5E7D" w:rsidRPr="00052FA8" w:rsidRDefault="008F7F7B" w:rsidP="000C2F63">
            <w:pPr>
              <w:jc w:val="center"/>
              <w:rPr>
                <w:rFonts w:cs="Arial"/>
                <w:b/>
              </w:rPr>
            </w:pPr>
            <w:r>
              <w:rPr>
                <w:rFonts w:cs="Arial"/>
                <w:b/>
              </w:rPr>
              <w:t xml:space="preserve">Number </w:t>
            </w:r>
            <w:r>
              <w:rPr>
                <w:rFonts w:cs="Arial"/>
                <w:b/>
              </w:rPr>
              <w:br/>
              <w:t xml:space="preserve">of Classes* </w:t>
            </w:r>
            <w:r w:rsidR="002B5E7D">
              <w:rPr>
                <w:rFonts w:cs="Arial"/>
                <w:b/>
              </w:rPr>
              <w:br/>
            </w:r>
            <w:r w:rsidR="002B5E7D" w:rsidRPr="00052FA8">
              <w:rPr>
                <w:rFonts w:cs="Arial"/>
                <w:b/>
              </w:rPr>
              <w:t>21-32</w:t>
            </w:r>
          </w:p>
        </w:tc>
        <w:tc>
          <w:tcPr>
            <w:tcW w:w="1000" w:type="pct"/>
            <w:shd w:val="clear" w:color="auto" w:fill="D9D9D9" w:themeFill="background1" w:themeFillShade="D9"/>
            <w:vAlign w:val="center"/>
          </w:tcPr>
          <w:p w:rsidR="002B5E7D" w:rsidRPr="00052FA8" w:rsidRDefault="008F7F7B" w:rsidP="000C2F63">
            <w:pPr>
              <w:jc w:val="center"/>
              <w:rPr>
                <w:rFonts w:cs="Arial"/>
                <w:b/>
              </w:rPr>
            </w:pPr>
            <w:r>
              <w:rPr>
                <w:rFonts w:cs="Arial"/>
                <w:b/>
              </w:rPr>
              <w:t xml:space="preserve">Number </w:t>
            </w:r>
            <w:r>
              <w:rPr>
                <w:rFonts w:cs="Arial"/>
                <w:b/>
              </w:rPr>
              <w:br/>
              <w:t xml:space="preserve">of Classes* </w:t>
            </w:r>
            <w:r w:rsidR="002B5E7D">
              <w:rPr>
                <w:rFonts w:cs="Arial"/>
                <w:b/>
              </w:rPr>
              <w:br/>
            </w:r>
            <w:r w:rsidR="002B5E7D" w:rsidRPr="00052FA8">
              <w:rPr>
                <w:rFonts w:cs="Arial"/>
                <w:b/>
              </w:rPr>
              <w:t>33+</w:t>
            </w:r>
          </w:p>
        </w:tc>
      </w:tr>
      <w:tr w:rsidR="00D304BA" w:rsidRPr="00052FA8" w:rsidTr="00D304BA">
        <w:trPr>
          <w:cantSplit/>
          <w:tblHeader/>
          <w:jc w:val="center"/>
        </w:trPr>
        <w:tc>
          <w:tcPr>
            <w:tcW w:w="1000" w:type="pct"/>
          </w:tcPr>
          <w:p w:rsidR="00D304BA" w:rsidRPr="00052FA8" w:rsidRDefault="00D304BA" w:rsidP="00D304BA">
            <w:pPr>
              <w:jc w:val="center"/>
              <w:rPr>
                <w:rFonts w:cs="Arial"/>
                <w:b/>
              </w:rPr>
            </w:pPr>
            <w:r w:rsidRPr="00052FA8">
              <w:rPr>
                <w:rFonts w:cs="Arial"/>
                <w:b/>
              </w:rPr>
              <w:t>K</w:t>
            </w:r>
          </w:p>
        </w:tc>
        <w:tc>
          <w:tcPr>
            <w:tcW w:w="1000" w:type="pct"/>
          </w:tcPr>
          <w:p w:rsidR="00D304BA" w:rsidRDefault="00D304BA" w:rsidP="00D304BA">
            <w:r w:rsidRPr="0020019A">
              <w:rPr>
                <w:rFonts w:cs="Arial"/>
              </w:rPr>
              <w:t>0</w:t>
            </w:r>
          </w:p>
        </w:tc>
        <w:tc>
          <w:tcPr>
            <w:tcW w:w="1000" w:type="pct"/>
          </w:tcPr>
          <w:p w:rsidR="00D304BA" w:rsidRDefault="00D304BA" w:rsidP="00D304BA">
            <w:r w:rsidRPr="0020019A">
              <w:rPr>
                <w:rFonts w:cs="Arial"/>
              </w:rPr>
              <w:t>0</w:t>
            </w:r>
          </w:p>
        </w:tc>
        <w:tc>
          <w:tcPr>
            <w:tcW w:w="1000" w:type="pct"/>
          </w:tcPr>
          <w:p w:rsidR="00D304BA" w:rsidRDefault="00D304BA" w:rsidP="00D304BA">
            <w:r w:rsidRPr="00386619">
              <w:rPr>
                <w:rFonts w:cs="Arial"/>
              </w:rPr>
              <w:t>0</w:t>
            </w:r>
          </w:p>
        </w:tc>
        <w:tc>
          <w:tcPr>
            <w:tcW w:w="1000" w:type="pct"/>
          </w:tcPr>
          <w:p w:rsidR="00D304BA" w:rsidRDefault="00D304BA" w:rsidP="00D304BA">
            <w:r w:rsidRPr="00127C9A">
              <w:rPr>
                <w:rFonts w:cs="Arial"/>
              </w:rPr>
              <w:t>0</w:t>
            </w:r>
          </w:p>
        </w:tc>
      </w:tr>
      <w:tr w:rsidR="00D304BA" w:rsidRPr="00052FA8" w:rsidTr="00D304BA">
        <w:trPr>
          <w:cantSplit/>
          <w:tblHeader/>
          <w:jc w:val="center"/>
        </w:trPr>
        <w:tc>
          <w:tcPr>
            <w:tcW w:w="1000" w:type="pct"/>
          </w:tcPr>
          <w:p w:rsidR="00D304BA" w:rsidRPr="00052FA8" w:rsidRDefault="00D304BA" w:rsidP="00D304BA">
            <w:pPr>
              <w:jc w:val="center"/>
              <w:rPr>
                <w:rFonts w:cs="Arial"/>
                <w:b/>
              </w:rPr>
            </w:pPr>
            <w:r w:rsidRPr="00052FA8">
              <w:rPr>
                <w:rFonts w:cs="Arial"/>
                <w:b/>
              </w:rPr>
              <w:t>1</w:t>
            </w:r>
          </w:p>
        </w:tc>
        <w:tc>
          <w:tcPr>
            <w:tcW w:w="1000" w:type="pct"/>
          </w:tcPr>
          <w:p w:rsidR="00D304BA" w:rsidRDefault="00D304BA" w:rsidP="00D304BA">
            <w:r w:rsidRPr="0020019A">
              <w:rPr>
                <w:rFonts w:cs="Arial"/>
              </w:rPr>
              <w:t>0</w:t>
            </w:r>
          </w:p>
        </w:tc>
        <w:tc>
          <w:tcPr>
            <w:tcW w:w="1000" w:type="pct"/>
          </w:tcPr>
          <w:p w:rsidR="00D304BA" w:rsidRDefault="00D304BA" w:rsidP="00D304BA">
            <w:r w:rsidRPr="0020019A">
              <w:rPr>
                <w:rFonts w:cs="Arial"/>
              </w:rPr>
              <w:t>0</w:t>
            </w:r>
          </w:p>
        </w:tc>
        <w:tc>
          <w:tcPr>
            <w:tcW w:w="1000" w:type="pct"/>
          </w:tcPr>
          <w:p w:rsidR="00D304BA" w:rsidRDefault="00D304BA" w:rsidP="00D304BA">
            <w:r w:rsidRPr="00386619">
              <w:rPr>
                <w:rFonts w:cs="Arial"/>
              </w:rPr>
              <w:t>0</w:t>
            </w:r>
          </w:p>
        </w:tc>
        <w:tc>
          <w:tcPr>
            <w:tcW w:w="1000" w:type="pct"/>
          </w:tcPr>
          <w:p w:rsidR="00D304BA" w:rsidRDefault="00D304BA" w:rsidP="00D304BA">
            <w:r w:rsidRPr="00127C9A">
              <w:rPr>
                <w:rFonts w:cs="Arial"/>
              </w:rPr>
              <w:t>0</w:t>
            </w:r>
          </w:p>
        </w:tc>
      </w:tr>
      <w:tr w:rsidR="00D304BA" w:rsidRPr="00052FA8" w:rsidTr="00D304BA">
        <w:trPr>
          <w:cantSplit/>
          <w:tblHeader/>
          <w:jc w:val="center"/>
        </w:trPr>
        <w:tc>
          <w:tcPr>
            <w:tcW w:w="1000" w:type="pct"/>
          </w:tcPr>
          <w:p w:rsidR="00D304BA" w:rsidRPr="00052FA8" w:rsidRDefault="00D304BA" w:rsidP="00D304BA">
            <w:pPr>
              <w:jc w:val="center"/>
              <w:rPr>
                <w:rFonts w:cs="Arial"/>
                <w:b/>
              </w:rPr>
            </w:pPr>
            <w:r w:rsidRPr="00052FA8">
              <w:rPr>
                <w:rFonts w:cs="Arial"/>
                <w:b/>
              </w:rPr>
              <w:t>2</w:t>
            </w:r>
          </w:p>
        </w:tc>
        <w:tc>
          <w:tcPr>
            <w:tcW w:w="1000" w:type="pct"/>
          </w:tcPr>
          <w:p w:rsidR="00D304BA" w:rsidRDefault="00D304BA" w:rsidP="00D304BA">
            <w:r w:rsidRPr="0020019A">
              <w:rPr>
                <w:rFonts w:cs="Arial"/>
              </w:rPr>
              <w:t>0</w:t>
            </w:r>
          </w:p>
        </w:tc>
        <w:tc>
          <w:tcPr>
            <w:tcW w:w="1000" w:type="pct"/>
          </w:tcPr>
          <w:p w:rsidR="00D304BA" w:rsidRDefault="00D304BA" w:rsidP="00D304BA">
            <w:r w:rsidRPr="0020019A">
              <w:rPr>
                <w:rFonts w:cs="Arial"/>
              </w:rPr>
              <w:t>0</w:t>
            </w:r>
          </w:p>
        </w:tc>
        <w:tc>
          <w:tcPr>
            <w:tcW w:w="1000" w:type="pct"/>
          </w:tcPr>
          <w:p w:rsidR="00D304BA" w:rsidRDefault="00D304BA" w:rsidP="00D304BA">
            <w:r w:rsidRPr="00386619">
              <w:rPr>
                <w:rFonts w:cs="Arial"/>
              </w:rPr>
              <w:t>0</w:t>
            </w:r>
          </w:p>
        </w:tc>
        <w:tc>
          <w:tcPr>
            <w:tcW w:w="1000" w:type="pct"/>
          </w:tcPr>
          <w:p w:rsidR="00D304BA" w:rsidRDefault="00D304BA" w:rsidP="00D304BA">
            <w:r w:rsidRPr="00127C9A">
              <w:rPr>
                <w:rFonts w:cs="Arial"/>
              </w:rPr>
              <w:t>0</w:t>
            </w:r>
          </w:p>
        </w:tc>
      </w:tr>
      <w:tr w:rsidR="00D304BA" w:rsidRPr="00052FA8" w:rsidTr="00D304BA">
        <w:trPr>
          <w:cantSplit/>
          <w:tblHeader/>
          <w:jc w:val="center"/>
        </w:trPr>
        <w:tc>
          <w:tcPr>
            <w:tcW w:w="1000" w:type="pct"/>
          </w:tcPr>
          <w:p w:rsidR="00D304BA" w:rsidRPr="00052FA8" w:rsidRDefault="00D304BA" w:rsidP="00D304BA">
            <w:pPr>
              <w:jc w:val="center"/>
              <w:rPr>
                <w:rFonts w:cs="Arial"/>
                <w:b/>
              </w:rPr>
            </w:pPr>
            <w:r w:rsidRPr="00052FA8">
              <w:rPr>
                <w:rFonts w:cs="Arial"/>
                <w:b/>
              </w:rPr>
              <w:t>3</w:t>
            </w:r>
          </w:p>
        </w:tc>
        <w:tc>
          <w:tcPr>
            <w:tcW w:w="1000" w:type="pct"/>
          </w:tcPr>
          <w:p w:rsidR="00D304BA" w:rsidRDefault="00D304BA" w:rsidP="00D304BA">
            <w:r w:rsidRPr="0020019A">
              <w:rPr>
                <w:rFonts w:cs="Arial"/>
              </w:rPr>
              <w:t>0</w:t>
            </w:r>
          </w:p>
        </w:tc>
        <w:tc>
          <w:tcPr>
            <w:tcW w:w="1000" w:type="pct"/>
          </w:tcPr>
          <w:p w:rsidR="00D304BA" w:rsidRDefault="00D304BA" w:rsidP="00D304BA">
            <w:r w:rsidRPr="0020019A">
              <w:rPr>
                <w:rFonts w:cs="Arial"/>
              </w:rPr>
              <w:t>0</w:t>
            </w:r>
          </w:p>
        </w:tc>
        <w:tc>
          <w:tcPr>
            <w:tcW w:w="1000" w:type="pct"/>
          </w:tcPr>
          <w:p w:rsidR="00D304BA" w:rsidRDefault="00D304BA" w:rsidP="00D304BA">
            <w:r w:rsidRPr="00386619">
              <w:rPr>
                <w:rFonts w:cs="Arial"/>
              </w:rPr>
              <w:t>0</w:t>
            </w:r>
          </w:p>
        </w:tc>
        <w:tc>
          <w:tcPr>
            <w:tcW w:w="1000" w:type="pct"/>
          </w:tcPr>
          <w:p w:rsidR="00D304BA" w:rsidRDefault="00D304BA" w:rsidP="00D304BA">
            <w:r w:rsidRPr="00127C9A">
              <w:rPr>
                <w:rFonts w:cs="Arial"/>
              </w:rPr>
              <w:t>0</w:t>
            </w:r>
          </w:p>
        </w:tc>
      </w:tr>
      <w:tr w:rsidR="00D304BA" w:rsidRPr="00052FA8" w:rsidTr="00D304BA">
        <w:trPr>
          <w:cantSplit/>
          <w:tblHeader/>
          <w:jc w:val="center"/>
        </w:trPr>
        <w:tc>
          <w:tcPr>
            <w:tcW w:w="1000" w:type="pct"/>
          </w:tcPr>
          <w:p w:rsidR="00D304BA" w:rsidRPr="00052FA8" w:rsidRDefault="00D304BA" w:rsidP="00D304BA">
            <w:pPr>
              <w:jc w:val="center"/>
              <w:rPr>
                <w:rFonts w:cs="Arial"/>
                <w:b/>
              </w:rPr>
            </w:pPr>
            <w:r w:rsidRPr="00052FA8">
              <w:rPr>
                <w:rFonts w:cs="Arial"/>
                <w:b/>
              </w:rPr>
              <w:t>4</w:t>
            </w:r>
          </w:p>
        </w:tc>
        <w:tc>
          <w:tcPr>
            <w:tcW w:w="1000" w:type="pct"/>
          </w:tcPr>
          <w:p w:rsidR="00D304BA" w:rsidRDefault="00D304BA" w:rsidP="00D304BA">
            <w:r w:rsidRPr="0020019A">
              <w:rPr>
                <w:rFonts w:cs="Arial"/>
              </w:rPr>
              <w:t>0</w:t>
            </w:r>
          </w:p>
        </w:tc>
        <w:tc>
          <w:tcPr>
            <w:tcW w:w="1000" w:type="pct"/>
          </w:tcPr>
          <w:p w:rsidR="00D304BA" w:rsidRDefault="00D304BA" w:rsidP="00D304BA">
            <w:r w:rsidRPr="0020019A">
              <w:rPr>
                <w:rFonts w:cs="Arial"/>
              </w:rPr>
              <w:t>0</w:t>
            </w:r>
          </w:p>
        </w:tc>
        <w:tc>
          <w:tcPr>
            <w:tcW w:w="1000" w:type="pct"/>
          </w:tcPr>
          <w:p w:rsidR="00D304BA" w:rsidRDefault="00D304BA" w:rsidP="00D304BA">
            <w:r w:rsidRPr="00386619">
              <w:rPr>
                <w:rFonts w:cs="Arial"/>
              </w:rPr>
              <w:t>0</w:t>
            </w:r>
          </w:p>
        </w:tc>
        <w:tc>
          <w:tcPr>
            <w:tcW w:w="1000" w:type="pct"/>
          </w:tcPr>
          <w:p w:rsidR="00D304BA" w:rsidRDefault="00D304BA" w:rsidP="00D304BA">
            <w:r w:rsidRPr="00127C9A">
              <w:rPr>
                <w:rFonts w:cs="Arial"/>
              </w:rPr>
              <w:t>0</w:t>
            </w:r>
          </w:p>
        </w:tc>
      </w:tr>
      <w:tr w:rsidR="00D304BA" w:rsidRPr="00052FA8" w:rsidTr="00D304BA">
        <w:trPr>
          <w:cantSplit/>
          <w:tblHeader/>
          <w:jc w:val="center"/>
        </w:trPr>
        <w:tc>
          <w:tcPr>
            <w:tcW w:w="1000" w:type="pct"/>
          </w:tcPr>
          <w:p w:rsidR="00D304BA" w:rsidRPr="00052FA8" w:rsidRDefault="00D304BA" w:rsidP="00D304BA">
            <w:pPr>
              <w:jc w:val="center"/>
              <w:rPr>
                <w:rFonts w:cs="Arial"/>
                <w:b/>
              </w:rPr>
            </w:pPr>
            <w:r w:rsidRPr="00052FA8">
              <w:rPr>
                <w:rFonts w:cs="Arial"/>
                <w:b/>
              </w:rPr>
              <w:t>5</w:t>
            </w:r>
          </w:p>
        </w:tc>
        <w:tc>
          <w:tcPr>
            <w:tcW w:w="1000" w:type="pct"/>
          </w:tcPr>
          <w:p w:rsidR="00D304BA" w:rsidRDefault="00D304BA" w:rsidP="00D304BA">
            <w:r w:rsidRPr="0020019A">
              <w:rPr>
                <w:rFonts w:cs="Arial"/>
              </w:rPr>
              <w:t>0</w:t>
            </w:r>
          </w:p>
        </w:tc>
        <w:tc>
          <w:tcPr>
            <w:tcW w:w="1000" w:type="pct"/>
          </w:tcPr>
          <w:p w:rsidR="00D304BA" w:rsidRDefault="00D304BA" w:rsidP="00D304BA">
            <w:r w:rsidRPr="0020019A">
              <w:rPr>
                <w:rFonts w:cs="Arial"/>
              </w:rPr>
              <w:t>0</w:t>
            </w:r>
          </w:p>
        </w:tc>
        <w:tc>
          <w:tcPr>
            <w:tcW w:w="1000" w:type="pct"/>
          </w:tcPr>
          <w:p w:rsidR="00D304BA" w:rsidRDefault="00D304BA" w:rsidP="00D304BA">
            <w:r w:rsidRPr="00386619">
              <w:rPr>
                <w:rFonts w:cs="Arial"/>
              </w:rPr>
              <w:t>0</w:t>
            </w:r>
          </w:p>
        </w:tc>
        <w:tc>
          <w:tcPr>
            <w:tcW w:w="1000" w:type="pct"/>
          </w:tcPr>
          <w:p w:rsidR="00D304BA" w:rsidRDefault="00D304BA" w:rsidP="00D304BA">
            <w:r w:rsidRPr="00127C9A">
              <w:rPr>
                <w:rFonts w:cs="Arial"/>
              </w:rPr>
              <w:t>0</w:t>
            </w:r>
          </w:p>
        </w:tc>
      </w:tr>
      <w:tr w:rsidR="00D304BA" w:rsidRPr="00052FA8" w:rsidTr="00D304BA">
        <w:trPr>
          <w:cantSplit/>
          <w:tblHeader/>
          <w:jc w:val="center"/>
        </w:trPr>
        <w:tc>
          <w:tcPr>
            <w:tcW w:w="1000" w:type="pct"/>
          </w:tcPr>
          <w:p w:rsidR="00D304BA" w:rsidRPr="00052FA8" w:rsidRDefault="00D304BA" w:rsidP="00D304BA">
            <w:pPr>
              <w:jc w:val="center"/>
              <w:rPr>
                <w:rFonts w:cs="Arial"/>
                <w:b/>
              </w:rPr>
            </w:pPr>
            <w:r w:rsidRPr="00052FA8">
              <w:rPr>
                <w:rFonts w:cs="Arial"/>
                <w:b/>
              </w:rPr>
              <w:t>6</w:t>
            </w:r>
          </w:p>
        </w:tc>
        <w:tc>
          <w:tcPr>
            <w:tcW w:w="1000" w:type="pct"/>
          </w:tcPr>
          <w:p w:rsidR="00D304BA" w:rsidRDefault="00D304BA" w:rsidP="00D304BA">
            <w:r w:rsidRPr="0020019A">
              <w:rPr>
                <w:rFonts w:cs="Arial"/>
              </w:rPr>
              <w:t>0</w:t>
            </w:r>
          </w:p>
        </w:tc>
        <w:tc>
          <w:tcPr>
            <w:tcW w:w="1000" w:type="pct"/>
          </w:tcPr>
          <w:p w:rsidR="00D304BA" w:rsidRDefault="00D304BA" w:rsidP="00D304BA">
            <w:r w:rsidRPr="0020019A">
              <w:rPr>
                <w:rFonts w:cs="Arial"/>
              </w:rPr>
              <w:t>0</w:t>
            </w:r>
          </w:p>
        </w:tc>
        <w:tc>
          <w:tcPr>
            <w:tcW w:w="1000" w:type="pct"/>
          </w:tcPr>
          <w:p w:rsidR="00D304BA" w:rsidRDefault="00D304BA" w:rsidP="00D304BA">
            <w:r w:rsidRPr="00386619">
              <w:rPr>
                <w:rFonts w:cs="Arial"/>
              </w:rPr>
              <w:t>0</w:t>
            </w:r>
          </w:p>
        </w:tc>
        <w:tc>
          <w:tcPr>
            <w:tcW w:w="1000" w:type="pct"/>
          </w:tcPr>
          <w:p w:rsidR="00D304BA" w:rsidRDefault="00D304BA" w:rsidP="00D304BA">
            <w:r w:rsidRPr="00127C9A">
              <w:rPr>
                <w:rFonts w:cs="Arial"/>
              </w:rPr>
              <w:t>0</w:t>
            </w:r>
          </w:p>
        </w:tc>
      </w:tr>
      <w:tr w:rsidR="00252622" w:rsidRPr="00052FA8" w:rsidTr="00D304BA">
        <w:trPr>
          <w:cantSplit/>
          <w:tblHeader/>
          <w:jc w:val="center"/>
        </w:trPr>
        <w:tc>
          <w:tcPr>
            <w:tcW w:w="1000" w:type="pct"/>
          </w:tcPr>
          <w:p w:rsidR="00252622" w:rsidRPr="00052FA8" w:rsidRDefault="00252622" w:rsidP="00252622">
            <w:pPr>
              <w:jc w:val="center"/>
              <w:rPr>
                <w:rFonts w:cs="Arial"/>
                <w:b/>
              </w:rPr>
            </w:pPr>
            <w:r w:rsidRPr="00052FA8">
              <w:rPr>
                <w:rFonts w:cs="Arial"/>
                <w:b/>
              </w:rPr>
              <w:t>Other</w:t>
            </w:r>
            <w:r>
              <w:rPr>
                <w:rFonts w:cs="Arial"/>
                <w:b/>
              </w:rPr>
              <w:t>**</w:t>
            </w:r>
          </w:p>
        </w:tc>
        <w:tc>
          <w:tcPr>
            <w:tcW w:w="1000" w:type="pct"/>
          </w:tcPr>
          <w:p w:rsidR="00252622" w:rsidRDefault="00D304BA" w:rsidP="00252622">
            <w:r>
              <w:t>10</w:t>
            </w:r>
          </w:p>
        </w:tc>
        <w:tc>
          <w:tcPr>
            <w:tcW w:w="1000" w:type="pct"/>
          </w:tcPr>
          <w:p w:rsidR="00252622" w:rsidRDefault="00252622" w:rsidP="00252622">
            <w:r w:rsidRPr="00CB2D08">
              <w:rPr>
                <w:rFonts w:cs="Arial"/>
              </w:rPr>
              <w:t>1</w:t>
            </w:r>
          </w:p>
        </w:tc>
        <w:tc>
          <w:tcPr>
            <w:tcW w:w="1000" w:type="pct"/>
          </w:tcPr>
          <w:p w:rsidR="00252622" w:rsidRDefault="00252622" w:rsidP="00252622">
            <w:r w:rsidRPr="00386619">
              <w:rPr>
                <w:rFonts w:cs="Arial"/>
              </w:rPr>
              <w:t>0</w:t>
            </w:r>
          </w:p>
        </w:tc>
        <w:tc>
          <w:tcPr>
            <w:tcW w:w="1000" w:type="pct"/>
          </w:tcPr>
          <w:p w:rsidR="00252622" w:rsidRDefault="00252622" w:rsidP="00252622">
            <w:r w:rsidRPr="00127C9A">
              <w:rPr>
                <w:rFonts w:cs="Arial"/>
              </w:rPr>
              <w:t>0</w:t>
            </w:r>
          </w:p>
        </w:tc>
      </w:tr>
    </w:tbl>
    <w:p w:rsidR="002B5E7D" w:rsidRDefault="002B5E7D" w:rsidP="002B5E7D">
      <w:pPr>
        <w:spacing w:before="120"/>
        <w:rPr>
          <w:rStyle w:val="Hyperlink"/>
          <w:rFonts w:cs="Arial"/>
          <w:color w:val="000000"/>
          <w:u w:val="none"/>
        </w:rPr>
      </w:pPr>
      <w:r w:rsidRPr="008E7082">
        <w:rPr>
          <w:rStyle w:val="Hyperlink"/>
          <w:rFonts w:cs="Arial"/>
          <w:color w:val="000000"/>
          <w:u w:val="none"/>
        </w:rPr>
        <w:t xml:space="preserve">*Number of classes indicates how many classes fall into each size category </w:t>
      </w:r>
      <w:r w:rsidRPr="008E7082">
        <w:rPr>
          <w:rFonts w:cs="Arial"/>
          <w:color w:val="000000"/>
        </w:rPr>
        <w:t>(a range of total</w:t>
      </w:r>
      <w:r w:rsidRPr="00052FA8">
        <w:rPr>
          <w:rFonts w:cs="Arial"/>
          <w:color w:val="000000"/>
        </w:rPr>
        <w:t xml:space="preserve"> students per class)</w:t>
      </w:r>
      <w:r w:rsidRPr="00E83A5E">
        <w:rPr>
          <w:rStyle w:val="Hyperlink"/>
          <w:rFonts w:cs="Arial"/>
          <w:color w:val="000000"/>
          <w:u w:val="none"/>
        </w:rPr>
        <w:t>.</w:t>
      </w:r>
    </w:p>
    <w:p w:rsidR="002B5E7D" w:rsidRDefault="002B5E7D" w:rsidP="002B5E7D">
      <w:pPr>
        <w:spacing w:before="120"/>
        <w:rPr>
          <w:rStyle w:val="Hyperlink"/>
          <w:rFonts w:cs="Arial"/>
          <w:color w:val="000000"/>
          <w:u w:val="none"/>
        </w:rPr>
      </w:pPr>
      <w:r>
        <w:rPr>
          <w:rStyle w:val="Hyperlink"/>
          <w:rFonts w:cs="Arial"/>
          <w:color w:val="000000"/>
          <w:u w:val="none"/>
        </w:rPr>
        <w:t>** “Other” category is for multi-grade level classes.</w:t>
      </w:r>
    </w:p>
    <w:p w:rsidR="002B5E7D" w:rsidRPr="000B3085" w:rsidRDefault="002B5E7D" w:rsidP="002B5E7D">
      <w:pPr>
        <w:spacing w:before="360"/>
        <w:rPr>
          <w:b/>
        </w:rPr>
      </w:pPr>
      <w:r w:rsidRPr="000B3085">
        <w:rPr>
          <w:rStyle w:val="Hyperlink"/>
          <w:rFonts w:cs="Arial"/>
          <w:b/>
          <w:color w:val="000000"/>
          <w:u w:val="none"/>
        </w:rPr>
        <w:t>Average Class Size and Class Size Distribution (Elementary)</w:t>
      </w:r>
      <w:r>
        <w:rPr>
          <w:rStyle w:val="Hyperlink"/>
          <w:rFonts w:cs="Arial"/>
          <w:b/>
          <w:color w:val="000000"/>
          <w:u w:val="none"/>
        </w:rPr>
        <w:t xml:space="preserve"> (School Year 2016–17)</w:t>
      </w:r>
    </w:p>
    <w:tbl>
      <w:tblPr>
        <w:tblStyle w:val="TableGrid"/>
        <w:tblW w:w="5000" w:type="pct"/>
        <w:jc w:val="center"/>
        <w:tblLook w:val="0000" w:firstRow="0" w:lastRow="0" w:firstColumn="0" w:lastColumn="0" w:noHBand="0" w:noVBand="0"/>
        <w:tblCaption w:val="Average Class Size and Class Size Distribution (Elementary) (School Year 2016-17)"/>
        <w:tblDescription w:val="Table displays for school year 2016-17, the average class size and class size distribution by grade level, by average class size, and by the number of classes ranging from 1 to 20, the number of classes ranging from 21 to 32, and number of classes ranging from 33 or more. The number of classes indicates how many classes fall into each size category (a range of total students per class)."/>
      </w:tblPr>
      <w:tblGrid>
        <w:gridCol w:w="1043"/>
        <w:gridCol w:w="2075"/>
        <w:gridCol w:w="2291"/>
        <w:gridCol w:w="2289"/>
        <w:gridCol w:w="2084"/>
      </w:tblGrid>
      <w:tr w:rsidR="002B5E7D" w:rsidRPr="00052FA8" w:rsidTr="00D304BA">
        <w:trPr>
          <w:cantSplit/>
          <w:tblHeader/>
          <w:jc w:val="center"/>
        </w:trPr>
        <w:tc>
          <w:tcPr>
            <w:tcW w:w="533" w:type="pct"/>
            <w:shd w:val="clear" w:color="auto" w:fill="D9D9D9" w:themeFill="background1" w:themeFillShade="D9"/>
            <w:vAlign w:val="center"/>
          </w:tcPr>
          <w:p w:rsidR="002B5E7D" w:rsidRPr="00052FA8" w:rsidRDefault="002B5E7D" w:rsidP="008F7F7B">
            <w:pPr>
              <w:jc w:val="center"/>
              <w:rPr>
                <w:rFonts w:cs="Arial"/>
                <w:b/>
              </w:rPr>
            </w:pPr>
            <w:r w:rsidRPr="00052FA8">
              <w:rPr>
                <w:rFonts w:cs="Arial"/>
                <w:b/>
              </w:rPr>
              <w:t>Grad</w:t>
            </w:r>
            <w:r>
              <w:rPr>
                <w:rFonts w:cs="Arial"/>
                <w:b/>
              </w:rPr>
              <w:t>e</w:t>
            </w:r>
            <w:r w:rsidR="008F7F7B">
              <w:rPr>
                <w:rFonts w:cs="Arial"/>
                <w:b/>
              </w:rPr>
              <w:t xml:space="preserve"> </w:t>
            </w:r>
            <w:r w:rsidRPr="00052FA8">
              <w:rPr>
                <w:rFonts w:cs="Arial"/>
                <w:b/>
              </w:rPr>
              <w:t>Level</w:t>
            </w:r>
          </w:p>
        </w:tc>
        <w:tc>
          <w:tcPr>
            <w:tcW w:w="1061"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Average </w:t>
            </w:r>
            <w:r w:rsidRPr="00052FA8">
              <w:rPr>
                <w:rFonts w:cs="Arial"/>
                <w:b/>
              </w:rPr>
              <w:t>Class</w:t>
            </w:r>
            <w:r>
              <w:rPr>
                <w:rFonts w:cs="Arial"/>
                <w:b/>
              </w:rPr>
              <w:t xml:space="preserve"> </w:t>
            </w:r>
            <w:r>
              <w:rPr>
                <w:rFonts w:cs="Arial"/>
                <w:b/>
              </w:rPr>
              <w:br/>
            </w:r>
            <w:r w:rsidRPr="00052FA8">
              <w:rPr>
                <w:rFonts w:cs="Arial"/>
                <w:b/>
              </w:rPr>
              <w:t>Size</w:t>
            </w:r>
          </w:p>
        </w:tc>
        <w:tc>
          <w:tcPr>
            <w:tcW w:w="1171"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Number </w:t>
            </w:r>
            <w:r>
              <w:rPr>
                <w:rFonts w:cs="Arial"/>
                <w:b/>
              </w:rPr>
              <w:br/>
              <w:t xml:space="preserve">of Classes* </w:t>
            </w:r>
            <w:r>
              <w:rPr>
                <w:rFonts w:cs="Arial"/>
                <w:b/>
              </w:rPr>
              <w:br/>
            </w:r>
            <w:r w:rsidRPr="00052FA8">
              <w:rPr>
                <w:rFonts w:cs="Arial"/>
                <w:b/>
              </w:rPr>
              <w:t>1-20</w:t>
            </w:r>
          </w:p>
        </w:tc>
        <w:tc>
          <w:tcPr>
            <w:tcW w:w="1170"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Number </w:t>
            </w:r>
            <w:r>
              <w:rPr>
                <w:rFonts w:cs="Arial"/>
                <w:b/>
              </w:rPr>
              <w:br/>
              <w:t xml:space="preserve">of Classes* </w:t>
            </w:r>
            <w:r>
              <w:rPr>
                <w:rFonts w:cs="Arial"/>
                <w:b/>
              </w:rPr>
              <w:br/>
            </w:r>
            <w:r w:rsidRPr="00052FA8">
              <w:rPr>
                <w:rFonts w:cs="Arial"/>
                <w:b/>
              </w:rPr>
              <w:t>21-32</w:t>
            </w:r>
          </w:p>
        </w:tc>
        <w:tc>
          <w:tcPr>
            <w:tcW w:w="1065"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Number </w:t>
            </w:r>
            <w:r>
              <w:rPr>
                <w:rFonts w:cs="Arial"/>
                <w:b/>
              </w:rPr>
              <w:br/>
              <w:t xml:space="preserve">of Classes* </w:t>
            </w:r>
            <w:r>
              <w:rPr>
                <w:rFonts w:cs="Arial"/>
                <w:b/>
              </w:rPr>
              <w:br/>
            </w:r>
            <w:r w:rsidRPr="00052FA8">
              <w:rPr>
                <w:rFonts w:cs="Arial"/>
                <w:b/>
              </w:rPr>
              <w:t>33+</w:t>
            </w:r>
          </w:p>
        </w:tc>
      </w:tr>
      <w:tr w:rsidR="00D304BA" w:rsidRPr="00052FA8" w:rsidTr="00D304BA">
        <w:trPr>
          <w:cantSplit/>
          <w:tblHeader/>
          <w:jc w:val="center"/>
        </w:trPr>
        <w:tc>
          <w:tcPr>
            <w:tcW w:w="533" w:type="pct"/>
          </w:tcPr>
          <w:p w:rsidR="00D304BA" w:rsidRPr="00052FA8" w:rsidRDefault="00D304BA" w:rsidP="00D304BA">
            <w:pPr>
              <w:jc w:val="center"/>
              <w:rPr>
                <w:rFonts w:cs="Arial"/>
                <w:b/>
              </w:rPr>
            </w:pPr>
            <w:r w:rsidRPr="00052FA8">
              <w:rPr>
                <w:rFonts w:cs="Arial"/>
                <w:b/>
              </w:rPr>
              <w:t>K</w:t>
            </w:r>
          </w:p>
        </w:tc>
        <w:tc>
          <w:tcPr>
            <w:tcW w:w="1061" w:type="pct"/>
          </w:tcPr>
          <w:p w:rsidR="00D304BA" w:rsidRDefault="00D304BA" w:rsidP="00D304BA">
            <w:r w:rsidRPr="001D7CB9">
              <w:rPr>
                <w:rFonts w:cs="Arial"/>
              </w:rPr>
              <w:t>0</w:t>
            </w:r>
          </w:p>
        </w:tc>
        <w:tc>
          <w:tcPr>
            <w:tcW w:w="1171" w:type="pct"/>
          </w:tcPr>
          <w:p w:rsidR="00D304BA" w:rsidRDefault="00D304BA" w:rsidP="00D304BA">
            <w:r w:rsidRPr="001D7CB9">
              <w:rPr>
                <w:rFonts w:cs="Arial"/>
              </w:rPr>
              <w:t>0</w:t>
            </w:r>
          </w:p>
        </w:tc>
        <w:tc>
          <w:tcPr>
            <w:tcW w:w="1170" w:type="pct"/>
          </w:tcPr>
          <w:p w:rsidR="00D304BA" w:rsidRDefault="00D304BA" w:rsidP="00D304BA">
            <w:r w:rsidRPr="00386619">
              <w:rPr>
                <w:rFonts w:cs="Arial"/>
              </w:rPr>
              <w:t>0</w:t>
            </w:r>
          </w:p>
        </w:tc>
        <w:tc>
          <w:tcPr>
            <w:tcW w:w="1065" w:type="pct"/>
          </w:tcPr>
          <w:p w:rsidR="00D304BA" w:rsidRDefault="00D304BA" w:rsidP="00D304BA">
            <w:r w:rsidRPr="00127C9A">
              <w:rPr>
                <w:rFonts w:cs="Arial"/>
              </w:rPr>
              <w:t>0</w:t>
            </w:r>
          </w:p>
        </w:tc>
      </w:tr>
      <w:tr w:rsidR="00D304BA" w:rsidRPr="00052FA8" w:rsidTr="00D304BA">
        <w:trPr>
          <w:cantSplit/>
          <w:tblHeader/>
          <w:jc w:val="center"/>
        </w:trPr>
        <w:tc>
          <w:tcPr>
            <w:tcW w:w="533" w:type="pct"/>
          </w:tcPr>
          <w:p w:rsidR="00D304BA" w:rsidRPr="00052FA8" w:rsidRDefault="00D304BA" w:rsidP="00D304BA">
            <w:pPr>
              <w:jc w:val="center"/>
              <w:rPr>
                <w:rFonts w:cs="Arial"/>
                <w:b/>
              </w:rPr>
            </w:pPr>
            <w:r w:rsidRPr="00052FA8">
              <w:rPr>
                <w:rFonts w:cs="Arial"/>
                <w:b/>
              </w:rPr>
              <w:t>1</w:t>
            </w:r>
          </w:p>
        </w:tc>
        <w:tc>
          <w:tcPr>
            <w:tcW w:w="1061" w:type="pct"/>
          </w:tcPr>
          <w:p w:rsidR="00D304BA" w:rsidRDefault="00D304BA" w:rsidP="00D304BA">
            <w:r w:rsidRPr="001D7CB9">
              <w:rPr>
                <w:rFonts w:cs="Arial"/>
              </w:rPr>
              <w:t>0</w:t>
            </w:r>
          </w:p>
        </w:tc>
        <w:tc>
          <w:tcPr>
            <w:tcW w:w="1171" w:type="pct"/>
          </w:tcPr>
          <w:p w:rsidR="00D304BA" w:rsidRDefault="00D304BA" w:rsidP="00D304BA">
            <w:r w:rsidRPr="001D7CB9">
              <w:rPr>
                <w:rFonts w:cs="Arial"/>
              </w:rPr>
              <w:t>0</w:t>
            </w:r>
          </w:p>
        </w:tc>
        <w:tc>
          <w:tcPr>
            <w:tcW w:w="1170" w:type="pct"/>
          </w:tcPr>
          <w:p w:rsidR="00D304BA" w:rsidRDefault="00D304BA" w:rsidP="00D304BA">
            <w:r w:rsidRPr="00386619">
              <w:rPr>
                <w:rFonts w:cs="Arial"/>
              </w:rPr>
              <w:t>0</w:t>
            </w:r>
          </w:p>
        </w:tc>
        <w:tc>
          <w:tcPr>
            <w:tcW w:w="1065" w:type="pct"/>
          </w:tcPr>
          <w:p w:rsidR="00D304BA" w:rsidRDefault="00D304BA" w:rsidP="00D304BA">
            <w:r w:rsidRPr="00127C9A">
              <w:rPr>
                <w:rFonts w:cs="Arial"/>
              </w:rPr>
              <w:t>0</w:t>
            </w:r>
          </w:p>
        </w:tc>
      </w:tr>
      <w:tr w:rsidR="00D304BA" w:rsidRPr="00052FA8" w:rsidTr="00D304BA">
        <w:trPr>
          <w:cantSplit/>
          <w:tblHeader/>
          <w:jc w:val="center"/>
        </w:trPr>
        <w:tc>
          <w:tcPr>
            <w:tcW w:w="533" w:type="pct"/>
          </w:tcPr>
          <w:p w:rsidR="00D304BA" w:rsidRPr="00052FA8" w:rsidRDefault="00D304BA" w:rsidP="00D304BA">
            <w:pPr>
              <w:jc w:val="center"/>
              <w:rPr>
                <w:rFonts w:cs="Arial"/>
                <w:b/>
              </w:rPr>
            </w:pPr>
            <w:r w:rsidRPr="00052FA8">
              <w:rPr>
                <w:rFonts w:cs="Arial"/>
                <w:b/>
              </w:rPr>
              <w:t>2</w:t>
            </w:r>
          </w:p>
        </w:tc>
        <w:tc>
          <w:tcPr>
            <w:tcW w:w="1061" w:type="pct"/>
          </w:tcPr>
          <w:p w:rsidR="00D304BA" w:rsidRDefault="00D304BA" w:rsidP="00D304BA">
            <w:r w:rsidRPr="001D7CB9">
              <w:rPr>
                <w:rFonts w:cs="Arial"/>
              </w:rPr>
              <w:t>0</w:t>
            </w:r>
          </w:p>
        </w:tc>
        <w:tc>
          <w:tcPr>
            <w:tcW w:w="1171" w:type="pct"/>
          </w:tcPr>
          <w:p w:rsidR="00D304BA" w:rsidRDefault="00D304BA" w:rsidP="00D304BA">
            <w:r w:rsidRPr="001D7CB9">
              <w:rPr>
                <w:rFonts w:cs="Arial"/>
              </w:rPr>
              <w:t>0</w:t>
            </w:r>
          </w:p>
        </w:tc>
        <w:tc>
          <w:tcPr>
            <w:tcW w:w="1170" w:type="pct"/>
          </w:tcPr>
          <w:p w:rsidR="00D304BA" w:rsidRDefault="00D304BA" w:rsidP="00D304BA">
            <w:r w:rsidRPr="00386619">
              <w:rPr>
                <w:rFonts w:cs="Arial"/>
              </w:rPr>
              <w:t>0</w:t>
            </w:r>
          </w:p>
        </w:tc>
        <w:tc>
          <w:tcPr>
            <w:tcW w:w="1065" w:type="pct"/>
          </w:tcPr>
          <w:p w:rsidR="00D304BA" w:rsidRDefault="00D304BA" w:rsidP="00D304BA">
            <w:r w:rsidRPr="00127C9A">
              <w:rPr>
                <w:rFonts w:cs="Arial"/>
              </w:rPr>
              <w:t>0</w:t>
            </w:r>
          </w:p>
        </w:tc>
      </w:tr>
      <w:tr w:rsidR="00D304BA" w:rsidRPr="00052FA8" w:rsidTr="00D304BA">
        <w:trPr>
          <w:cantSplit/>
          <w:tblHeader/>
          <w:jc w:val="center"/>
        </w:trPr>
        <w:tc>
          <w:tcPr>
            <w:tcW w:w="533" w:type="pct"/>
          </w:tcPr>
          <w:p w:rsidR="00D304BA" w:rsidRPr="00052FA8" w:rsidRDefault="00D304BA" w:rsidP="00D304BA">
            <w:pPr>
              <w:jc w:val="center"/>
              <w:rPr>
                <w:rFonts w:cs="Arial"/>
                <w:b/>
              </w:rPr>
            </w:pPr>
            <w:r w:rsidRPr="00052FA8">
              <w:rPr>
                <w:rFonts w:cs="Arial"/>
                <w:b/>
              </w:rPr>
              <w:t>3</w:t>
            </w:r>
          </w:p>
        </w:tc>
        <w:tc>
          <w:tcPr>
            <w:tcW w:w="1061" w:type="pct"/>
          </w:tcPr>
          <w:p w:rsidR="00D304BA" w:rsidRDefault="00D304BA" w:rsidP="00D304BA">
            <w:r w:rsidRPr="001D7CB9">
              <w:rPr>
                <w:rFonts w:cs="Arial"/>
              </w:rPr>
              <w:t>0</w:t>
            </w:r>
          </w:p>
        </w:tc>
        <w:tc>
          <w:tcPr>
            <w:tcW w:w="1171" w:type="pct"/>
          </w:tcPr>
          <w:p w:rsidR="00D304BA" w:rsidRDefault="00D304BA" w:rsidP="00D304BA">
            <w:r w:rsidRPr="001D7CB9">
              <w:rPr>
                <w:rFonts w:cs="Arial"/>
              </w:rPr>
              <w:t>0</w:t>
            </w:r>
          </w:p>
        </w:tc>
        <w:tc>
          <w:tcPr>
            <w:tcW w:w="1170" w:type="pct"/>
          </w:tcPr>
          <w:p w:rsidR="00D304BA" w:rsidRDefault="00D304BA" w:rsidP="00D304BA">
            <w:r w:rsidRPr="00386619">
              <w:rPr>
                <w:rFonts w:cs="Arial"/>
              </w:rPr>
              <w:t>0</w:t>
            </w:r>
          </w:p>
        </w:tc>
        <w:tc>
          <w:tcPr>
            <w:tcW w:w="1065" w:type="pct"/>
          </w:tcPr>
          <w:p w:rsidR="00D304BA" w:rsidRDefault="00D304BA" w:rsidP="00D304BA">
            <w:r w:rsidRPr="00127C9A">
              <w:rPr>
                <w:rFonts w:cs="Arial"/>
              </w:rPr>
              <w:t>0</w:t>
            </w:r>
          </w:p>
        </w:tc>
      </w:tr>
      <w:tr w:rsidR="00D304BA" w:rsidRPr="00052FA8" w:rsidTr="00D304BA">
        <w:trPr>
          <w:cantSplit/>
          <w:tblHeader/>
          <w:jc w:val="center"/>
        </w:trPr>
        <w:tc>
          <w:tcPr>
            <w:tcW w:w="533" w:type="pct"/>
          </w:tcPr>
          <w:p w:rsidR="00D304BA" w:rsidRPr="00052FA8" w:rsidRDefault="00D304BA" w:rsidP="00D304BA">
            <w:pPr>
              <w:jc w:val="center"/>
              <w:rPr>
                <w:rFonts w:cs="Arial"/>
                <w:b/>
              </w:rPr>
            </w:pPr>
            <w:r w:rsidRPr="00052FA8">
              <w:rPr>
                <w:rFonts w:cs="Arial"/>
                <w:b/>
              </w:rPr>
              <w:t>4</w:t>
            </w:r>
          </w:p>
        </w:tc>
        <w:tc>
          <w:tcPr>
            <w:tcW w:w="1061" w:type="pct"/>
          </w:tcPr>
          <w:p w:rsidR="00D304BA" w:rsidRDefault="00D304BA" w:rsidP="00D304BA">
            <w:r w:rsidRPr="001D7CB9">
              <w:rPr>
                <w:rFonts w:cs="Arial"/>
              </w:rPr>
              <w:t>0</w:t>
            </w:r>
          </w:p>
        </w:tc>
        <w:tc>
          <w:tcPr>
            <w:tcW w:w="1171" w:type="pct"/>
          </w:tcPr>
          <w:p w:rsidR="00D304BA" w:rsidRDefault="00D304BA" w:rsidP="00D304BA">
            <w:r w:rsidRPr="001D7CB9">
              <w:rPr>
                <w:rFonts w:cs="Arial"/>
              </w:rPr>
              <w:t>0</w:t>
            </w:r>
          </w:p>
        </w:tc>
        <w:tc>
          <w:tcPr>
            <w:tcW w:w="1170" w:type="pct"/>
          </w:tcPr>
          <w:p w:rsidR="00D304BA" w:rsidRDefault="00D304BA" w:rsidP="00D304BA">
            <w:r w:rsidRPr="00386619">
              <w:rPr>
                <w:rFonts w:cs="Arial"/>
              </w:rPr>
              <w:t>0</w:t>
            </w:r>
          </w:p>
        </w:tc>
        <w:tc>
          <w:tcPr>
            <w:tcW w:w="1065" w:type="pct"/>
          </w:tcPr>
          <w:p w:rsidR="00D304BA" w:rsidRDefault="00D304BA" w:rsidP="00D304BA">
            <w:r w:rsidRPr="00127C9A">
              <w:rPr>
                <w:rFonts w:cs="Arial"/>
              </w:rPr>
              <w:t>0</w:t>
            </w:r>
          </w:p>
        </w:tc>
      </w:tr>
      <w:tr w:rsidR="00D304BA" w:rsidRPr="00052FA8" w:rsidTr="00D304BA">
        <w:trPr>
          <w:cantSplit/>
          <w:tblHeader/>
          <w:jc w:val="center"/>
        </w:trPr>
        <w:tc>
          <w:tcPr>
            <w:tcW w:w="533" w:type="pct"/>
          </w:tcPr>
          <w:p w:rsidR="00D304BA" w:rsidRPr="00052FA8" w:rsidRDefault="00D304BA" w:rsidP="00D304BA">
            <w:pPr>
              <w:jc w:val="center"/>
              <w:rPr>
                <w:rFonts w:cs="Arial"/>
                <w:b/>
              </w:rPr>
            </w:pPr>
            <w:r w:rsidRPr="00052FA8">
              <w:rPr>
                <w:rFonts w:cs="Arial"/>
                <w:b/>
              </w:rPr>
              <w:t>5</w:t>
            </w:r>
          </w:p>
        </w:tc>
        <w:tc>
          <w:tcPr>
            <w:tcW w:w="1061" w:type="pct"/>
          </w:tcPr>
          <w:p w:rsidR="00D304BA" w:rsidRDefault="00D304BA" w:rsidP="00D304BA">
            <w:r w:rsidRPr="001D7CB9">
              <w:rPr>
                <w:rFonts w:cs="Arial"/>
              </w:rPr>
              <w:t>0</w:t>
            </w:r>
          </w:p>
        </w:tc>
        <w:tc>
          <w:tcPr>
            <w:tcW w:w="1171" w:type="pct"/>
          </w:tcPr>
          <w:p w:rsidR="00D304BA" w:rsidRDefault="00D304BA" w:rsidP="00D304BA">
            <w:r w:rsidRPr="001D7CB9">
              <w:rPr>
                <w:rFonts w:cs="Arial"/>
              </w:rPr>
              <w:t>0</w:t>
            </w:r>
          </w:p>
        </w:tc>
        <w:tc>
          <w:tcPr>
            <w:tcW w:w="1170" w:type="pct"/>
          </w:tcPr>
          <w:p w:rsidR="00D304BA" w:rsidRDefault="00D304BA" w:rsidP="00D304BA">
            <w:r w:rsidRPr="00386619">
              <w:rPr>
                <w:rFonts w:cs="Arial"/>
              </w:rPr>
              <w:t>0</w:t>
            </w:r>
          </w:p>
        </w:tc>
        <w:tc>
          <w:tcPr>
            <w:tcW w:w="1065" w:type="pct"/>
          </w:tcPr>
          <w:p w:rsidR="00D304BA" w:rsidRDefault="00D304BA" w:rsidP="00D304BA">
            <w:r w:rsidRPr="00127C9A">
              <w:rPr>
                <w:rFonts w:cs="Arial"/>
              </w:rPr>
              <w:t>0</w:t>
            </w:r>
          </w:p>
        </w:tc>
      </w:tr>
      <w:tr w:rsidR="00D304BA" w:rsidRPr="00052FA8" w:rsidTr="00D304BA">
        <w:trPr>
          <w:cantSplit/>
          <w:tblHeader/>
          <w:jc w:val="center"/>
        </w:trPr>
        <w:tc>
          <w:tcPr>
            <w:tcW w:w="533" w:type="pct"/>
          </w:tcPr>
          <w:p w:rsidR="00D304BA" w:rsidRPr="00052FA8" w:rsidRDefault="00D304BA" w:rsidP="00D304BA">
            <w:pPr>
              <w:jc w:val="center"/>
              <w:rPr>
                <w:rFonts w:cs="Arial"/>
                <w:b/>
              </w:rPr>
            </w:pPr>
            <w:r w:rsidRPr="00052FA8">
              <w:rPr>
                <w:rFonts w:cs="Arial"/>
                <w:b/>
              </w:rPr>
              <w:t>6</w:t>
            </w:r>
          </w:p>
        </w:tc>
        <w:tc>
          <w:tcPr>
            <w:tcW w:w="1061" w:type="pct"/>
          </w:tcPr>
          <w:p w:rsidR="00D304BA" w:rsidRDefault="00D304BA" w:rsidP="00D304BA">
            <w:r w:rsidRPr="001D7CB9">
              <w:rPr>
                <w:rFonts w:cs="Arial"/>
              </w:rPr>
              <w:t>0</w:t>
            </w:r>
          </w:p>
        </w:tc>
        <w:tc>
          <w:tcPr>
            <w:tcW w:w="1171" w:type="pct"/>
          </w:tcPr>
          <w:p w:rsidR="00D304BA" w:rsidRDefault="00D304BA" w:rsidP="00D304BA">
            <w:r w:rsidRPr="001D7CB9">
              <w:rPr>
                <w:rFonts w:cs="Arial"/>
              </w:rPr>
              <w:t>0</w:t>
            </w:r>
          </w:p>
        </w:tc>
        <w:tc>
          <w:tcPr>
            <w:tcW w:w="1170" w:type="pct"/>
          </w:tcPr>
          <w:p w:rsidR="00D304BA" w:rsidRDefault="00D304BA" w:rsidP="00D304BA">
            <w:r w:rsidRPr="00386619">
              <w:rPr>
                <w:rFonts w:cs="Arial"/>
              </w:rPr>
              <w:t>0</w:t>
            </w:r>
          </w:p>
        </w:tc>
        <w:tc>
          <w:tcPr>
            <w:tcW w:w="1065" w:type="pct"/>
          </w:tcPr>
          <w:p w:rsidR="00D304BA" w:rsidRDefault="00D304BA" w:rsidP="00D304BA">
            <w:r w:rsidRPr="00127C9A">
              <w:rPr>
                <w:rFonts w:cs="Arial"/>
              </w:rPr>
              <w:t>0</w:t>
            </w:r>
          </w:p>
        </w:tc>
      </w:tr>
      <w:tr w:rsidR="00D304BA" w:rsidRPr="00052FA8" w:rsidTr="00D304BA">
        <w:trPr>
          <w:cantSplit/>
          <w:tblHeader/>
          <w:jc w:val="center"/>
        </w:trPr>
        <w:tc>
          <w:tcPr>
            <w:tcW w:w="533" w:type="pct"/>
          </w:tcPr>
          <w:p w:rsidR="00D304BA" w:rsidRPr="00052FA8" w:rsidRDefault="00D304BA" w:rsidP="00D304BA">
            <w:pPr>
              <w:jc w:val="center"/>
              <w:rPr>
                <w:rFonts w:cs="Arial"/>
                <w:b/>
              </w:rPr>
            </w:pPr>
            <w:r w:rsidRPr="00052FA8">
              <w:rPr>
                <w:rFonts w:cs="Arial"/>
                <w:b/>
              </w:rPr>
              <w:t>Other</w:t>
            </w:r>
            <w:r>
              <w:rPr>
                <w:rFonts w:cs="Arial"/>
                <w:b/>
              </w:rPr>
              <w:t>**</w:t>
            </w:r>
          </w:p>
        </w:tc>
        <w:tc>
          <w:tcPr>
            <w:tcW w:w="1061" w:type="pct"/>
          </w:tcPr>
          <w:p w:rsidR="00D304BA" w:rsidRPr="00052FA8" w:rsidRDefault="00D304BA" w:rsidP="00D304BA">
            <w:pPr>
              <w:jc w:val="center"/>
              <w:rPr>
                <w:rFonts w:cs="Arial"/>
              </w:rPr>
            </w:pPr>
            <w:r>
              <w:rPr>
                <w:rFonts w:cs="Arial"/>
              </w:rPr>
              <w:t>13</w:t>
            </w:r>
          </w:p>
        </w:tc>
        <w:tc>
          <w:tcPr>
            <w:tcW w:w="1171" w:type="pct"/>
          </w:tcPr>
          <w:p w:rsidR="00D304BA" w:rsidRDefault="00D304BA" w:rsidP="00D304BA">
            <w:r w:rsidRPr="00CB2D08">
              <w:rPr>
                <w:rFonts w:cs="Arial"/>
              </w:rPr>
              <w:t>1</w:t>
            </w:r>
          </w:p>
        </w:tc>
        <w:tc>
          <w:tcPr>
            <w:tcW w:w="1170" w:type="pct"/>
          </w:tcPr>
          <w:p w:rsidR="00D304BA" w:rsidRDefault="00D304BA" w:rsidP="00D304BA">
            <w:r w:rsidRPr="00386619">
              <w:rPr>
                <w:rFonts w:cs="Arial"/>
              </w:rPr>
              <w:t>0</w:t>
            </w:r>
          </w:p>
        </w:tc>
        <w:tc>
          <w:tcPr>
            <w:tcW w:w="1065" w:type="pct"/>
          </w:tcPr>
          <w:p w:rsidR="00D304BA" w:rsidRDefault="00D304BA" w:rsidP="00D304BA">
            <w:r w:rsidRPr="00127C9A">
              <w:rPr>
                <w:rFonts w:cs="Arial"/>
              </w:rPr>
              <w:t>0</w:t>
            </w:r>
          </w:p>
        </w:tc>
      </w:tr>
    </w:tbl>
    <w:p w:rsidR="002B5E7D" w:rsidRDefault="002B5E7D" w:rsidP="002B5E7D">
      <w:pPr>
        <w:spacing w:before="120"/>
        <w:rPr>
          <w:rStyle w:val="Hyperlink"/>
          <w:rFonts w:cs="Arial"/>
          <w:color w:val="000000"/>
          <w:u w:val="none"/>
        </w:rPr>
      </w:pPr>
      <w:r w:rsidRPr="008E7082">
        <w:rPr>
          <w:rStyle w:val="Hyperlink"/>
          <w:rFonts w:cs="Arial"/>
          <w:color w:val="000000"/>
          <w:u w:val="none"/>
        </w:rPr>
        <w:t xml:space="preserve">*Number of classes indicates how many classes fall into each size category </w:t>
      </w:r>
      <w:r w:rsidRPr="008E7082">
        <w:rPr>
          <w:rFonts w:cs="Arial"/>
          <w:color w:val="000000"/>
        </w:rPr>
        <w:t>(a range of total</w:t>
      </w:r>
      <w:r w:rsidRPr="00052FA8">
        <w:rPr>
          <w:rFonts w:cs="Arial"/>
          <w:color w:val="000000"/>
        </w:rPr>
        <w:t xml:space="preserve"> students per class)</w:t>
      </w:r>
      <w:r w:rsidRPr="00E83A5E">
        <w:rPr>
          <w:rStyle w:val="Hyperlink"/>
          <w:rFonts w:cs="Arial"/>
          <w:color w:val="000000"/>
          <w:u w:val="none"/>
        </w:rPr>
        <w:t>.</w:t>
      </w:r>
    </w:p>
    <w:p w:rsidR="002B5E7D" w:rsidRDefault="008F7F7B" w:rsidP="002B5E7D">
      <w:pPr>
        <w:spacing w:before="120"/>
        <w:rPr>
          <w:rStyle w:val="Hyperlink"/>
          <w:rFonts w:cs="Arial"/>
          <w:b/>
          <w:color w:val="000000"/>
          <w:u w:val="none"/>
        </w:rPr>
      </w:pPr>
      <w:r>
        <w:rPr>
          <w:rStyle w:val="Hyperlink"/>
          <w:rFonts w:cs="Arial"/>
          <w:color w:val="000000"/>
          <w:u w:val="none"/>
        </w:rPr>
        <w:t>**</w:t>
      </w:r>
      <w:r w:rsidR="002B5E7D">
        <w:rPr>
          <w:rStyle w:val="Hyperlink"/>
          <w:rFonts w:cs="Arial"/>
          <w:color w:val="000000"/>
          <w:u w:val="none"/>
        </w:rPr>
        <w:t>“Other” category is for multi-grade level classes.</w:t>
      </w:r>
      <w:r w:rsidR="002B5E7D">
        <w:rPr>
          <w:rStyle w:val="Hyperlink"/>
          <w:rFonts w:cs="Arial"/>
          <w:b/>
          <w:color w:val="000000"/>
          <w:u w:val="none"/>
        </w:rPr>
        <w:br w:type="page"/>
      </w:r>
    </w:p>
    <w:p w:rsidR="002B5E7D" w:rsidRPr="000B3085" w:rsidRDefault="002B5E7D" w:rsidP="002B5E7D">
      <w:pPr>
        <w:spacing w:before="360"/>
        <w:rPr>
          <w:b/>
        </w:rPr>
      </w:pPr>
      <w:r w:rsidRPr="000B3085">
        <w:rPr>
          <w:rStyle w:val="Hyperlink"/>
          <w:rFonts w:cs="Arial"/>
          <w:b/>
          <w:color w:val="000000"/>
          <w:u w:val="none"/>
        </w:rPr>
        <w:lastRenderedPageBreak/>
        <w:t>Average Class Size and Class Size Distribution (Elementary)</w:t>
      </w:r>
      <w:r>
        <w:rPr>
          <w:rStyle w:val="Hyperlink"/>
          <w:rFonts w:cs="Arial"/>
          <w:b/>
          <w:color w:val="000000"/>
          <w:u w:val="none"/>
        </w:rPr>
        <w:t xml:space="preserve"> (School Year 2017–18)</w:t>
      </w:r>
    </w:p>
    <w:tbl>
      <w:tblPr>
        <w:tblStyle w:val="TableGrid"/>
        <w:tblW w:w="5000" w:type="pct"/>
        <w:jc w:val="center"/>
        <w:tblLook w:val="0000" w:firstRow="0" w:lastRow="0" w:firstColumn="0" w:lastColumn="0" w:noHBand="0" w:noVBand="0"/>
        <w:tblCaption w:val="Average Class Size and Class Size Distribution (Elementary) (School Year 2017-18)"/>
        <w:tblDescription w:val="Table displays for school year 2017-18, the average class size and class size distribution by grade level, by average class size, and by the number of classes ranging from 1 to 20, the number of classes ranging from 21 to 32, and number of classes ranging from 33 or more. The number of classes indicates how many classes fall into each size category (a range of total students per class)."/>
      </w:tblPr>
      <w:tblGrid>
        <w:gridCol w:w="1043"/>
        <w:gridCol w:w="2075"/>
        <w:gridCol w:w="2291"/>
        <w:gridCol w:w="2289"/>
        <w:gridCol w:w="2084"/>
      </w:tblGrid>
      <w:tr w:rsidR="002B5E7D" w:rsidRPr="00052FA8" w:rsidTr="00D304BA">
        <w:trPr>
          <w:cantSplit/>
          <w:tblHeader/>
          <w:jc w:val="center"/>
        </w:trPr>
        <w:tc>
          <w:tcPr>
            <w:tcW w:w="533"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Grad</w:t>
            </w:r>
            <w:r>
              <w:rPr>
                <w:rFonts w:cs="Arial"/>
                <w:b/>
              </w:rPr>
              <w:t>e</w:t>
            </w:r>
            <w:r>
              <w:rPr>
                <w:rFonts w:cs="Arial"/>
                <w:b/>
              </w:rPr>
              <w:br/>
            </w:r>
            <w:r w:rsidRPr="00052FA8">
              <w:rPr>
                <w:rFonts w:cs="Arial"/>
                <w:b/>
              </w:rPr>
              <w:t>Level</w:t>
            </w:r>
          </w:p>
        </w:tc>
        <w:tc>
          <w:tcPr>
            <w:tcW w:w="1061"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Average </w:t>
            </w:r>
            <w:r>
              <w:rPr>
                <w:rFonts w:cs="Arial"/>
                <w:b/>
              </w:rPr>
              <w:br/>
            </w:r>
            <w:r w:rsidRPr="00052FA8">
              <w:rPr>
                <w:rFonts w:cs="Arial"/>
                <w:b/>
              </w:rPr>
              <w:t>Class</w:t>
            </w:r>
            <w:r>
              <w:rPr>
                <w:rFonts w:cs="Arial"/>
                <w:b/>
              </w:rPr>
              <w:t xml:space="preserve"> </w:t>
            </w:r>
            <w:r>
              <w:rPr>
                <w:rFonts w:cs="Arial"/>
                <w:b/>
              </w:rPr>
              <w:br/>
            </w:r>
            <w:r w:rsidRPr="00052FA8">
              <w:rPr>
                <w:rFonts w:cs="Arial"/>
                <w:b/>
              </w:rPr>
              <w:t>Size</w:t>
            </w:r>
          </w:p>
        </w:tc>
        <w:tc>
          <w:tcPr>
            <w:tcW w:w="1171"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Number of Classes* </w:t>
            </w:r>
            <w:r>
              <w:rPr>
                <w:rFonts w:cs="Arial"/>
                <w:b/>
              </w:rPr>
              <w:br/>
            </w:r>
            <w:r w:rsidRPr="00052FA8">
              <w:rPr>
                <w:rFonts w:cs="Arial"/>
                <w:b/>
              </w:rPr>
              <w:t>1-20</w:t>
            </w:r>
          </w:p>
        </w:tc>
        <w:tc>
          <w:tcPr>
            <w:tcW w:w="1170"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Number of Classes* </w:t>
            </w:r>
            <w:r>
              <w:rPr>
                <w:rFonts w:cs="Arial"/>
                <w:b/>
              </w:rPr>
              <w:br/>
            </w:r>
            <w:r w:rsidRPr="00052FA8">
              <w:rPr>
                <w:rFonts w:cs="Arial"/>
                <w:b/>
              </w:rPr>
              <w:t>21-32</w:t>
            </w:r>
          </w:p>
        </w:tc>
        <w:tc>
          <w:tcPr>
            <w:tcW w:w="1065"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Number of Classes* </w:t>
            </w:r>
            <w:r>
              <w:rPr>
                <w:rFonts w:cs="Arial"/>
                <w:b/>
              </w:rPr>
              <w:br/>
            </w:r>
            <w:r w:rsidRPr="00052FA8">
              <w:rPr>
                <w:rFonts w:cs="Arial"/>
                <w:b/>
              </w:rPr>
              <w:t>33+</w:t>
            </w:r>
          </w:p>
        </w:tc>
      </w:tr>
      <w:tr w:rsidR="00D304BA" w:rsidRPr="00052FA8" w:rsidTr="00D304BA">
        <w:trPr>
          <w:cantSplit/>
          <w:tblHeader/>
          <w:jc w:val="center"/>
        </w:trPr>
        <w:tc>
          <w:tcPr>
            <w:tcW w:w="533" w:type="pct"/>
          </w:tcPr>
          <w:p w:rsidR="00D304BA" w:rsidRPr="00052FA8" w:rsidRDefault="00D304BA" w:rsidP="00D304BA">
            <w:pPr>
              <w:jc w:val="center"/>
              <w:rPr>
                <w:rFonts w:cs="Arial"/>
                <w:b/>
              </w:rPr>
            </w:pPr>
            <w:r w:rsidRPr="00052FA8">
              <w:rPr>
                <w:rFonts w:cs="Arial"/>
                <w:b/>
              </w:rPr>
              <w:t>K</w:t>
            </w:r>
          </w:p>
        </w:tc>
        <w:tc>
          <w:tcPr>
            <w:tcW w:w="1061" w:type="pct"/>
          </w:tcPr>
          <w:p w:rsidR="00D304BA" w:rsidRDefault="00D304BA" w:rsidP="00D304BA">
            <w:r w:rsidRPr="00A12933">
              <w:rPr>
                <w:rFonts w:cs="Arial"/>
              </w:rPr>
              <w:t>0</w:t>
            </w:r>
          </w:p>
        </w:tc>
        <w:tc>
          <w:tcPr>
            <w:tcW w:w="1171" w:type="pct"/>
          </w:tcPr>
          <w:p w:rsidR="00D304BA" w:rsidRDefault="00D304BA" w:rsidP="00D304BA">
            <w:r w:rsidRPr="00A12933">
              <w:rPr>
                <w:rFonts w:cs="Arial"/>
              </w:rPr>
              <w:t>0</w:t>
            </w:r>
          </w:p>
        </w:tc>
        <w:tc>
          <w:tcPr>
            <w:tcW w:w="1170" w:type="pct"/>
          </w:tcPr>
          <w:p w:rsidR="00D304BA" w:rsidRDefault="00D304BA" w:rsidP="00D304BA">
            <w:r w:rsidRPr="00386619">
              <w:rPr>
                <w:rFonts w:cs="Arial"/>
              </w:rPr>
              <w:t>0</w:t>
            </w:r>
          </w:p>
        </w:tc>
        <w:tc>
          <w:tcPr>
            <w:tcW w:w="1065" w:type="pct"/>
          </w:tcPr>
          <w:p w:rsidR="00D304BA" w:rsidRDefault="00D304BA" w:rsidP="00D304BA">
            <w:r w:rsidRPr="00127C9A">
              <w:rPr>
                <w:rFonts w:cs="Arial"/>
              </w:rPr>
              <w:t>0</w:t>
            </w:r>
          </w:p>
        </w:tc>
      </w:tr>
      <w:tr w:rsidR="00D304BA" w:rsidRPr="00052FA8" w:rsidTr="00D304BA">
        <w:trPr>
          <w:cantSplit/>
          <w:tblHeader/>
          <w:jc w:val="center"/>
        </w:trPr>
        <w:tc>
          <w:tcPr>
            <w:tcW w:w="533" w:type="pct"/>
          </w:tcPr>
          <w:p w:rsidR="00D304BA" w:rsidRPr="00052FA8" w:rsidRDefault="00D304BA" w:rsidP="00D304BA">
            <w:pPr>
              <w:jc w:val="center"/>
              <w:rPr>
                <w:rFonts w:cs="Arial"/>
                <w:b/>
              </w:rPr>
            </w:pPr>
            <w:r w:rsidRPr="00052FA8">
              <w:rPr>
                <w:rFonts w:cs="Arial"/>
                <w:b/>
              </w:rPr>
              <w:t>1</w:t>
            </w:r>
          </w:p>
        </w:tc>
        <w:tc>
          <w:tcPr>
            <w:tcW w:w="1061" w:type="pct"/>
          </w:tcPr>
          <w:p w:rsidR="00D304BA" w:rsidRDefault="00D304BA" w:rsidP="00D304BA">
            <w:r w:rsidRPr="00A12933">
              <w:rPr>
                <w:rFonts w:cs="Arial"/>
              </w:rPr>
              <w:t>0</w:t>
            </w:r>
          </w:p>
        </w:tc>
        <w:tc>
          <w:tcPr>
            <w:tcW w:w="1171" w:type="pct"/>
          </w:tcPr>
          <w:p w:rsidR="00D304BA" w:rsidRDefault="00D304BA" w:rsidP="00D304BA">
            <w:r w:rsidRPr="00A12933">
              <w:rPr>
                <w:rFonts w:cs="Arial"/>
              </w:rPr>
              <w:t>0</w:t>
            </w:r>
          </w:p>
        </w:tc>
        <w:tc>
          <w:tcPr>
            <w:tcW w:w="1170" w:type="pct"/>
          </w:tcPr>
          <w:p w:rsidR="00D304BA" w:rsidRDefault="00D304BA" w:rsidP="00D304BA">
            <w:r w:rsidRPr="00386619">
              <w:rPr>
                <w:rFonts w:cs="Arial"/>
              </w:rPr>
              <w:t>0</w:t>
            </w:r>
          </w:p>
        </w:tc>
        <w:tc>
          <w:tcPr>
            <w:tcW w:w="1065" w:type="pct"/>
          </w:tcPr>
          <w:p w:rsidR="00D304BA" w:rsidRDefault="00D304BA" w:rsidP="00D304BA">
            <w:r w:rsidRPr="00127C9A">
              <w:rPr>
                <w:rFonts w:cs="Arial"/>
              </w:rPr>
              <w:t>0</w:t>
            </w:r>
          </w:p>
        </w:tc>
      </w:tr>
      <w:tr w:rsidR="00D304BA" w:rsidRPr="00052FA8" w:rsidTr="00D304BA">
        <w:trPr>
          <w:cantSplit/>
          <w:tblHeader/>
          <w:jc w:val="center"/>
        </w:trPr>
        <w:tc>
          <w:tcPr>
            <w:tcW w:w="533" w:type="pct"/>
          </w:tcPr>
          <w:p w:rsidR="00D304BA" w:rsidRPr="00052FA8" w:rsidRDefault="00D304BA" w:rsidP="00D304BA">
            <w:pPr>
              <w:jc w:val="center"/>
              <w:rPr>
                <w:rFonts w:cs="Arial"/>
                <w:b/>
              </w:rPr>
            </w:pPr>
            <w:r w:rsidRPr="00052FA8">
              <w:rPr>
                <w:rFonts w:cs="Arial"/>
                <w:b/>
              </w:rPr>
              <w:t>2</w:t>
            </w:r>
          </w:p>
        </w:tc>
        <w:tc>
          <w:tcPr>
            <w:tcW w:w="1061" w:type="pct"/>
          </w:tcPr>
          <w:p w:rsidR="00D304BA" w:rsidRDefault="00D304BA" w:rsidP="00D304BA">
            <w:r w:rsidRPr="00A12933">
              <w:rPr>
                <w:rFonts w:cs="Arial"/>
              </w:rPr>
              <w:t>0</w:t>
            </w:r>
          </w:p>
        </w:tc>
        <w:tc>
          <w:tcPr>
            <w:tcW w:w="1171" w:type="pct"/>
          </w:tcPr>
          <w:p w:rsidR="00D304BA" w:rsidRDefault="00D304BA" w:rsidP="00D304BA">
            <w:r w:rsidRPr="00A12933">
              <w:rPr>
                <w:rFonts w:cs="Arial"/>
              </w:rPr>
              <w:t>0</w:t>
            </w:r>
          </w:p>
        </w:tc>
        <w:tc>
          <w:tcPr>
            <w:tcW w:w="1170" w:type="pct"/>
          </w:tcPr>
          <w:p w:rsidR="00D304BA" w:rsidRDefault="00D304BA" w:rsidP="00D304BA">
            <w:r w:rsidRPr="00386619">
              <w:rPr>
                <w:rFonts w:cs="Arial"/>
              </w:rPr>
              <w:t>0</w:t>
            </w:r>
          </w:p>
        </w:tc>
        <w:tc>
          <w:tcPr>
            <w:tcW w:w="1065" w:type="pct"/>
          </w:tcPr>
          <w:p w:rsidR="00D304BA" w:rsidRDefault="00D304BA" w:rsidP="00D304BA">
            <w:r w:rsidRPr="00127C9A">
              <w:rPr>
                <w:rFonts w:cs="Arial"/>
              </w:rPr>
              <w:t>0</w:t>
            </w:r>
          </w:p>
        </w:tc>
      </w:tr>
      <w:tr w:rsidR="00D304BA" w:rsidRPr="00052FA8" w:rsidTr="00D304BA">
        <w:trPr>
          <w:cantSplit/>
          <w:tblHeader/>
          <w:jc w:val="center"/>
        </w:trPr>
        <w:tc>
          <w:tcPr>
            <w:tcW w:w="533" w:type="pct"/>
          </w:tcPr>
          <w:p w:rsidR="00D304BA" w:rsidRPr="00052FA8" w:rsidRDefault="00D304BA" w:rsidP="00D304BA">
            <w:pPr>
              <w:jc w:val="center"/>
              <w:rPr>
                <w:rFonts w:cs="Arial"/>
                <w:b/>
              </w:rPr>
            </w:pPr>
            <w:r w:rsidRPr="00052FA8">
              <w:rPr>
                <w:rFonts w:cs="Arial"/>
                <w:b/>
              </w:rPr>
              <w:t>3</w:t>
            </w:r>
          </w:p>
        </w:tc>
        <w:tc>
          <w:tcPr>
            <w:tcW w:w="1061" w:type="pct"/>
          </w:tcPr>
          <w:p w:rsidR="00D304BA" w:rsidRDefault="00D304BA" w:rsidP="00D304BA">
            <w:r w:rsidRPr="00A12933">
              <w:rPr>
                <w:rFonts w:cs="Arial"/>
              </w:rPr>
              <w:t>0</w:t>
            </w:r>
          </w:p>
        </w:tc>
        <w:tc>
          <w:tcPr>
            <w:tcW w:w="1171" w:type="pct"/>
          </w:tcPr>
          <w:p w:rsidR="00D304BA" w:rsidRDefault="00D304BA" w:rsidP="00D304BA">
            <w:r w:rsidRPr="00A12933">
              <w:rPr>
                <w:rFonts w:cs="Arial"/>
              </w:rPr>
              <w:t>0</w:t>
            </w:r>
          </w:p>
        </w:tc>
        <w:tc>
          <w:tcPr>
            <w:tcW w:w="1170" w:type="pct"/>
          </w:tcPr>
          <w:p w:rsidR="00D304BA" w:rsidRDefault="00D304BA" w:rsidP="00D304BA">
            <w:r w:rsidRPr="00386619">
              <w:rPr>
                <w:rFonts w:cs="Arial"/>
              </w:rPr>
              <w:t>0</w:t>
            </w:r>
          </w:p>
        </w:tc>
        <w:tc>
          <w:tcPr>
            <w:tcW w:w="1065" w:type="pct"/>
          </w:tcPr>
          <w:p w:rsidR="00D304BA" w:rsidRDefault="00D304BA" w:rsidP="00D304BA">
            <w:r w:rsidRPr="00127C9A">
              <w:rPr>
                <w:rFonts w:cs="Arial"/>
              </w:rPr>
              <w:t>0</w:t>
            </w:r>
          </w:p>
        </w:tc>
      </w:tr>
      <w:tr w:rsidR="00D304BA" w:rsidRPr="00052FA8" w:rsidTr="00D304BA">
        <w:trPr>
          <w:cantSplit/>
          <w:tblHeader/>
          <w:jc w:val="center"/>
        </w:trPr>
        <w:tc>
          <w:tcPr>
            <w:tcW w:w="533" w:type="pct"/>
          </w:tcPr>
          <w:p w:rsidR="00D304BA" w:rsidRPr="00052FA8" w:rsidRDefault="00D304BA" w:rsidP="00D304BA">
            <w:pPr>
              <w:jc w:val="center"/>
              <w:rPr>
                <w:rFonts w:cs="Arial"/>
                <w:b/>
              </w:rPr>
            </w:pPr>
            <w:r w:rsidRPr="00052FA8">
              <w:rPr>
                <w:rFonts w:cs="Arial"/>
                <w:b/>
              </w:rPr>
              <w:t>4</w:t>
            </w:r>
          </w:p>
        </w:tc>
        <w:tc>
          <w:tcPr>
            <w:tcW w:w="1061" w:type="pct"/>
          </w:tcPr>
          <w:p w:rsidR="00D304BA" w:rsidRDefault="00D304BA" w:rsidP="00D304BA">
            <w:r w:rsidRPr="00A12933">
              <w:rPr>
                <w:rFonts w:cs="Arial"/>
              </w:rPr>
              <w:t>0</w:t>
            </w:r>
          </w:p>
        </w:tc>
        <w:tc>
          <w:tcPr>
            <w:tcW w:w="1171" w:type="pct"/>
          </w:tcPr>
          <w:p w:rsidR="00D304BA" w:rsidRDefault="00D304BA" w:rsidP="00D304BA">
            <w:r w:rsidRPr="00A12933">
              <w:rPr>
                <w:rFonts w:cs="Arial"/>
              </w:rPr>
              <w:t>0</w:t>
            </w:r>
          </w:p>
        </w:tc>
        <w:tc>
          <w:tcPr>
            <w:tcW w:w="1170" w:type="pct"/>
          </w:tcPr>
          <w:p w:rsidR="00D304BA" w:rsidRDefault="00D304BA" w:rsidP="00D304BA">
            <w:r w:rsidRPr="00386619">
              <w:rPr>
                <w:rFonts w:cs="Arial"/>
              </w:rPr>
              <w:t>0</w:t>
            </w:r>
          </w:p>
        </w:tc>
        <w:tc>
          <w:tcPr>
            <w:tcW w:w="1065" w:type="pct"/>
          </w:tcPr>
          <w:p w:rsidR="00D304BA" w:rsidRDefault="00D304BA" w:rsidP="00D304BA">
            <w:r w:rsidRPr="00127C9A">
              <w:rPr>
                <w:rFonts w:cs="Arial"/>
              </w:rPr>
              <w:t>0</w:t>
            </w:r>
          </w:p>
        </w:tc>
      </w:tr>
      <w:tr w:rsidR="00D304BA" w:rsidRPr="00052FA8" w:rsidTr="00D304BA">
        <w:trPr>
          <w:cantSplit/>
          <w:tblHeader/>
          <w:jc w:val="center"/>
        </w:trPr>
        <w:tc>
          <w:tcPr>
            <w:tcW w:w="533" w:type="pct"/>
          </w:tcPr>
          <w:p w:rsidR="00D304BA" w:rsidRPr="00052FA8" w:rsidRDefault="00D304BA" w:rsidP="00D304BA">
            <w:pPr>
              <w:jc w:val="center"/>
              <w:rPr>
                <w:rFonts w:cs="Arial"/>
                <w:b/>
              </w:rPr>
            </w:pPr>
            <w:r w:rsidRPr="00052FA8">
              <w:rPr>
                <w:rFonts w:cs="Arial"/>
                <w:b/>
              </w:rPr>
              <w:t>5</w:t>
            </w:r>
          </w:p>
        </w:tc>
        <w:tc>
          <w:tcPr>
            <w:tcW w:w="1061" w:type="pct"/>
          </w:tcPr>
          <w:p w:rsidR="00D304BA" w:rsidRDefault="00D304BA" w:rsidP="00D304BA">
            <w:r w:rsidRPr="00A12933">
              <w:rPr>
                <w:rFonts w:cs="Arial"/>
              </w:rPr>
              <w:t>0</w:t>
            </w:r>
          </w:p>
        </w:tc>
        <w:tc>
          <w:tcPr>
            <w:tcW w:w="1171" w:type="pct"/>
          </w:tcPr>
          <w:p w:rsidR="00D304BA" w:rsidRDefault="00D304BA" w:rsidP="00D304BA">
            <w:r w:rsidRPr="00A12933">
              <w:rPr>
                <w:rFonts w:cs="Arial"/>
              </w:rPr>
              <w:t>0</w:t>
            </w:r>
          </w:p>
        </w:tc>
        <w:tc>
          <w:tcPr>
            <w:tcW w:w="1170" w:type="pct"/>
          </w:tcPr>
          <w:p w:rsidR="00D304BA" w:rsidRDefault="00D304BA" w:rsidP="00D304BA">
            <w:r w:rsidRPr="00386619">
              <w:rPr>
                <w:rFonts w:cs="Arial"/>
              </w:rPr>
              <w:t>0</w:t>
            </w:r>
          </w:p>
        </w:tc>
        <w:tc>
          <w:tcPr>
            <w:tcW w:w="1065" w:type="pct"/>
          </w:tcPr>
          <w:p w:rsidR="00D304BA" w:rsidRDefault="00D304BA" w:rsidP="00D304BA">
            <w:r w:rsidRPr="00127C9A">
              <w:rPr>
                <w:rFonts w:cs="Arial"/>
              </w:rPr>
              <w:t>0</w:t>
            </w:r>
          </w:p>
        </w:tc>
      </w:tr>
      <w:tr w:rsidR="00D304BA" w:rsidRPr="00052FA8" w:rsidTr="00D304BA">
        <w:trPr>
          <w:cantSplit/>
          <w:tblHeader/>
          <w:jc w:val="center"/>
        </w:trPr>
        <w:tc>
          <w:tcPr>
            <w:tcW w:w="533" w:type="pct"/>
          </w:tcPr>
          <w:p w:rsidR="00D304BA" w:rsidRPr="00052FA8" w:rsidRDefault="00D304BA" w:rsidP="00D304BA">
            <w:pPr>
              <w:jc w:val="center"/>
              <w:rPr>
                <w:rFonts w:cs="Arial"/>
                <w:b/>
              </w:rPr>
            </w:pPr>
            <w:r w:rsidRPr="00052FA8">
              <w:rPr>
                <w:rFonts w:cs="Arial"/>
                <w:b/>
              </w:rPr>
              <w:t>6</w:t>
            </w:r>
          </w:p>
        </w:tc>
        <w:tc>
          <w:tcPr>
            <w:tcW w:w="1061" w:type="pct"/>
          </w:tcPr>
          <w:p w:rsidR="00D304BA" w:rsidRDefault="00D304BA" w:rsidP="00D304BA">
            <w:r w:rsidRPr="00A12933">
              <w:rPr>
                <w:rFonts w:cs="Arial"/>
              </w:rPr>
              <w:t>0</w:t>
            </w:r>
          </w:p>
        </w:tc>
        <w:tc>
          <w:tcPr>
            <w:tcW w:w="1171" w:type="pct"/>
          </w:tcPr>
          <w:p w:rsidR="00D304BA" w:rsidRDefault="00D304BA" w:rsidP="00D304BA">
            <w:r w:rsidRPr="00A12933">
              <w:rPr>
                <w:rFonts w:cs="Arial"/>
              </w:rPr>
              <w:t>0</w:t>
            </w:r>
          </w:p>
        </w:tc>
        <w:tc>
          <w:tcPr>
            <w:tcW w:w="1170" w:type="pct"/>
          </w:tcPr>
          <w:p w:rsidR="00D304BA" w:rsidRDefault="00D304BA" w:rsidP="00D304BA">
            <w:r w:rsidRPr="00386619">
              <w:rPr>
                <w:rFonts w:cs="Arial"/>
              </w:rPr>
              <w:t>0</w:t>
            </w:r>
          </w:p>
        </w:tc>
        <w:tc>
          <w:tcPr>
            <w:tcW w:w="1065" w:type="pct"/>
          </w:tcPr>
          <w:p w:rsidR="00D304BA" w:rsidRDefault="00D304BA" w:rsidP="00D304BA">
            <w:r w:rsidRPr="00127C9A">
              <w:rPr>
                <w:rFonts w:cs="Arial"/>
              </w:rPr>
              <w:t>0</w:t>
            </w:r>
          </w:p>
        </w:tc>
      </w:tr>
      <w:tr w:rsidR="00D304BA" w:rsidRPr="00052FA8" w:rsidTr="00D304BA">
        <w:trPr>
          <w:cantSplit/>
          <w:tblHeader/>
          <w:jc w:val="center"/>
        </w:trPr>
        <w:tc>
          <w:tcPr>
            <w:tcW w:w="533" w:type="pct"/>
          </w:tcPr>
          <w:p w:rsidR="00D304BA" w:rsidRPr="00052FA8" w:rsidRDefault="00D304BA" w:rsidP="00D304BA">
            <w:pPr>
              <w:jc w:val="center"/>
              <w:rPr>
                <w:rFonts w:cs="Arial"/>
                <w:b/>
              </w:rPr>
            </w:pPr>
            <w:r w:rsidRPr="00052FA8">
              <w:rPr>
                <w:rFonts w:cs="Arial"/>
                <w:b/>
              </w:rPr>
              <w:t>Other</w:t>
            </w:r>
            <w:r>
              <w:rPr>
                <w:rFonts w:cs="Arial"/>
                <w:b/>
              </w:rPr>
              <w:t>**</w:t>
            </w:r>
          </w:p>
        </w:tc>
        <w:tc>
          <w:tcPr>
            <w:tcW w:w="1061" w:type="pct"/>
          </w:tcPr>
          <w:p w:rsidR="00D304BA" w:rsidRDefault="00D304BA" w:rsidP="00D304BA">
            <w:r w:rsidRPr="005169D5">
              <w:t>13</w:t>
            </w:r>
          </w:p>
        </w:tc>
        <w:tc>
          <w:tcPr>
            <w:tcW w:w="1171" w:type="pct"/>
          </w:tcPr>
          <w:p w:rsidR="00D304BA" w:rsidRDefault="00D304BA" w:rsidP="00D304BA">
            <w:r w:rsidRPr="00CB2D08">
              <w:rPr>
                <w:rFonts w:cs="Arial"/>
              </w:rPr>
              <w:t>1</w:t>
            </w:r>
          </w:p>
        </w:tc>
        <w:tc>
          <w:tcPr>
            <w:tcW w:w="1170" w:type="pct"/>
          </w:tcPr>
          <w:p w:rsidR="00D304BA" w:rsidRDefault="00D304BA" w:rsidP="00D304BA">
            <w:r w:rsidRPr="00386619">
              <w:rPr>
                <w:rFonts w:cs="Arial"/>
              </w:rPr>
              <w:t>0</w:t>
            </w:r>
          </w:p>
        </w:tc>
        <w:tc>
          <w:tcPr>
            <w:tcW w:w="1065" w:type="pct"/>
          </w:tcPr>
          <w:p w:rsidR="00D304BA" w:rsidRDefault="00D304BA" w:rsidP="00D304BA">
            <w:r w:rsidRPr="00127C9A">
              <w:rPr>
                <w:rFonts w:cs="Arial"/>
              </w:rPr>
              <w:t>0</w:t>
            </w:r>
          </w:p>
        </w:tc>
      </w:tr>
    </w:tbl>
    <w:p w:rsidR="002B5E7D" w:rsidRDefault="002B5E7D" w:rsidP="002B5E7D">
      <w:pPr>
        <w:spacing w:before="120"/>
        <w:rPr>
          <w:rStyle w:val="Hyperlink"/>
          <w:rFonts w:cs="Arial"/>
          <w:color w:val="000000"/>
          <w:u w:val="none"/>
        </w:rPr>
      </w:pPr>
      <w:r w:rsidRPr="008E7082">
        <w:rPr>
          <w:rStyle w:val="Hyperlink"/>
          <w:rFonts w:cs="Arial"/>
          <w:color w:val="000000"/>
          <w:u w:val="none"/>
        </w:rPr>
        <w:t xml:space="preserve">*Number of classes indicates how many classes fall into each size category </w:t>
      </w:r>
      <w:r w:rsidRPr="008E7082">
        <w:rPr>
          <w:rFonts w:cs="Arial"/>
          <w:color w:val="000000"/>
        </w:rPr>
        <w:t>(a range of total</w:t>
      </w:r>
      <w:r w:rsidRPr="00052FA8">
        <w:rPr>
          <w:rFonts w:cs="Arial"/>
          <w:color w:val="000000"/>
        </w:rPr>
        <w:t xml:space="preserve"> students per class)</w:t>
      </w:r>
      <w:r w:rsidRPr="00E83A5E">
        <w:rPr>
          <w:rStyle w:val="Hyperlink"/>
          <w:rFonts w:cs="Arial"/>
          <w:color w:val="000000"/>
          <w:u w:val="none"/>
        </w:rPr>
        <w:t>.</w:t>
      </w:r>
    </w:p>
    <w:p w:rsidR="002B5E7D" w:rsidRDefault="002B5E7D" w:rsidP="002B5E7D">
      <w:pPr>
        <w:spacing w:before="120"/>
        <w:rPr>
          <w:rStyle w:val="Hyperlink"/>
          <w:rFonts w:cs="Arial"/>
          <w:color w:val="000000"/>
          <w:u w:val="none"/>
        </w:rPr>
      </w:pPr>
      <w:r>
        <w:rPr>
          <w:rStyle w:val="Hyperlink"/>
          <w:rFonts w:cs="Arial"/>
          <w:color w:val="000000"/>
          <w:u w:val="none"/>
        </w:rPr>
        <w:t>**“Other” category is for multi-grade level classes.</w:t>
      </w:r>
    </w:p>
    <w:p w:rsidR="002B5E7D" w:rsidRPr="008E7082" w:rsidRDefault="002B5E7D" w:rsidP="002B5E7D">
      <w:pPr>
        <w:spacing w:before="360"/>
      </w:pPr>
      <w:r w:rsidRPr="008E7082">
        <w:rPr>
          <w:rStyle w:val="Hyperlink"/>
          <w:rFonts w:cs="Arial"/>
          <w:b/>
          <w:color w:val="000000"/>
          <w:u w:val="none"/>
        </w:rPr>
        <w:t>Average Class Size and Class Size Distribution (Secondary)</w:t>
      </w:r>
      <w:r>
        <w:rPr>
          <w:rStyle w:val="Hyperlink"/>
          <w:rFonts w:cs="Arial"/>
          <w:b/>
          <w:color w:val="000000"/>
          <w:u w:val="none"/>
        </w:rPr>
        <w:t xml:space="preserve"> (School Year 2015–16)</w:t>
      </w:r>
    </w:p>
    <w:tbl>
      <w:tblPr>
        <w:tblStyle w:val="TableGrid"/>
        <w:tblW w:w="4966" w:type="pct"/>
        <w:jc w:val="center"/>
        <w:tblLayout w:type="fixed"/>
        <w:tblLook w:val="0000" w:firstRow="0" w:lastRow="0" w:firstColumn="0" w:lastColumn="0" w:noHBand="0" w:noVBand="0"/>
        <w:tblCaption w:val="Average Class Size and Class Size Distribution (Secondary) (School Year 2015-16)"/>
        <w:tblDescription w:val="Table displays for school year 2015-16, the average class size and class size distribution (secondary) by subject, by average class size, by number of classes ranging from 1 to 22, number of classes ranging from 23 to 32, and number of classes ranging from 33 or more. The number of classes indicates how many classrooms fall into each size category (a range of total students per classroom. At the secondary school-level, this information is reported by subject area rather than grade level."/>
      </w:tblPr>
      <w:tblGrid>
        <w:gridCol w:w="1887"/>
        <w:gridCol w:w="1980"/>
        <w:gridCol w:w="2069"/>
        <w:gridCol w:w="1980"/>
        <w:gridCol w:w="1799"/>
      </w:tblGrid>
      <w:tr w:rsidR="002B5E7D" w:rsidRPr="00052FA8" w:rsidTr="000C2F63">
        <w:trPr>
          <w:cantSplit/>
          <w:tblHeader/>
          <w:jc w:val="center"/>
        </w:trPr>
        <w:tc>
          <w:tcPr>
            <w:tcW w:w="971"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Subject</w:t>
            </w:r>
          </w:p>
        </w:tc>
        <w:tc>
          <w:tcPr>
            <w:tcW w:w="1019" w:type="pct"/>
            <w:shd w:val="clear" w:color="auto" w:fill="D9D9D9" w:themeFill="background1" w:themeFillShade="D9"/>
            <w:vAlign w:val="center"/>
          </w:tcPr>
          <w:p w:rsidR="002B5E7D" w:rsidRPr="00052FA8" w:rsidRDefault="002B5E7D" w:rsidP="000C2F63">
            <w:pPr>
              <w:jc w:val="center"/>
              <w:rPr>
                <w:rFonts w:cs="Arial"/>
                <w:b/>
              </w:rPr>
            </w:pPr>
            <w:r>
              <w:rPr>
                <w:rFonts w:cs="Arial"/>
                <w:b/>
              </w:rPr>
              <w:t>Average</w:t>
            </w:r>
            <w:r>
              <w:rPr>
                <w:rFonts w:cs="Arial"/>
                <w:b/>
              </w:rPr>
              <w:br/>
            </w:r>
            <w:r w:rsidRPr="00052FA8">
              <w:rPr>
                <w:rFonts w:cs="Arial"/>
                <w:b/>
              </w:rPr>
              <w:t>Class</w:t>
            </w:r>
            <w:r>
              <w:rPr>
                <w:rFonts w:cs="Arial"/>
                <w:b/>
              </w:rPr>
              <w:br/>
            </w:r>
            <w:r w:rsidRPr="00052FA8">
              <w:rPr>
                <w:rFonts w:cs="Arial"/>
                <w:b/>
              </w:rPr>
              <w:t>Size</w:t>
            </w:r>
          </w:p>
        </w:tc>
        <w:tc>
          <w:tcPr>
            <w:tcW w:w="1065"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Number of Classes* </w:t>
            </w:r>
            <w:r>
              <w:rPr>
                <w:rFonts w:cs="Arial"/>
                <w:b/>
              </w:rPr>
              <w:br/>
            </w:r>
            <w:r w:rsidRPr="00052FA8">
              <w:rPr>
                <w:rFonts w:cs="Arial"/>
                <w:b/>
              </w:rPr>
              <w:t>1-22</w:t>
            </w:r>
          </w:p>
        </w:tc>
        <w:tc>
          <w:tcPr>
            <w:tcW w:w="1019"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Number of Classes* </w:t>
            </w:r>
            <w:r>
              <w:rPr>
                <w:rFonts w:cs="Arial"/>
                <w:b/>
              </w:rPr>
              <w:br/>
            </w:r>
            <w:r w:rsidRPr="00052FA8">
              <w:rPr>
                <w:rFonts w:cs="Arial"/>
                <w:b/>
              </w:rPr>
              <w:t>23-32</w:t>
            </w:r>
          </w:p>
        </w:tc>
        <w:tc>
          <w:tcPr>
            <w:tcW w:w="926"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Number of Classes* </w:t>
            </w:r>
            <w:r>
              <w:rPr>
                <w:rFonts w:cs="Arial"/>
                <w:b/>
              </w:rPr>
              <w:br/>
            </w:r>
            <w:r w:rsidRPr="00052FA8">
              <w:rPr>
                <w:rFonts w:cs="Arial"/>
                <w:b/>
              </w:rPr>
              <w:t>33+</w:t>
            </w:r>
          </w:p>
        </w:tc>
      </w:tr>
      <w:tr w:rsidR="00D304BA" w:rsidRPr="00052FA8" w:rsidTr="00D304BA">
        <w:trPr>
          <w:cantSplit/>
          <w:tblHeader/>
          <w:jc w:val="center"/>
        </w:trPr>
        <w:tc>
          <w:tcPr>
            <w:tcW w:w="971" w:type="pct"/>
          </w:tcPr>
          <w:p w:rsidR="00D304BA" w:rsidRPr="00052FA8" w:rsidRDefault="00D304BA" w:rsidP="00D304BA">
            <w:pPr>
              <w:rPr>
                <w:rFonts w:cs="Arial"/>
                <w:b/>
              </w:rPr>
            </w:pPr>
            <w:r w:rsidRPr="00052FA8">
              <w:rPr>
                <w:rFonts w:cs="Arial"/>
                <w:b/>
              </w:rPr>
              <w:t>English</w:t>
            </w:r>
          </w:p>
        </w:tc>
        <w:tc>
          <w:tcPr>
            <w:tcW w:w="1019" w:type="pct"/>
            <w:vAlign w:val="center"/>
          </w:tcPr>
          <w:p w:rsidR="00D304BA" w:rsidRPr="00052FA8" w:rsidRDefault="00D304BA" w:rsidP="00D304BA">
            <w:pPr>
              <w:jc w:val="center"/>
              <w:rPr>
                <w:rFonts w:cs="Arial"/>
              </w:rPr>
            </w:pPr>
            <w:r>
              <w:rPr>
                <w:rFonts w:cs="Arial"/>
              </w:rPr>
              <w:t>10</w:t>
            </w:r>
          </w:p>
        </w:tc>
        <w:tc>
          <w:tcPr>
            <w:tcW w:w="1065" w:type="pct"/>
          </w:tcPr>
          <w:p w:rsidR="00D304BA" w:rsidRDefault="00D304BA" w:rsidP="00D304BA">
            <w:r w:rsidRPr="00DD692E">
              <w:rPr>
                <w:rFonts w:cs="Arial"/>
              </w:rPr>
              <w:t>1</w:t>
            </w:r>
          </w:p>
        </w:tc>
        <w:tc>
          <w:tcPr>
            <w:tcW w:w="1019" w:type="pct"/>
          </w:tcPr>
          <w:p w:rsidR="00D304BA" w:rsidRDefault="00D304BA" w:rsidP="00D304BA">
            <w:r w:rsidRPr="009A4400">
              <w:rPr>
                <w:rFonts w:cs="Arial"/>
              </w:rPr>
              <w:t>0</w:t>
            </w:r>
          </w:p>
        </w:tc>
        <w:tc>
          <w:tcPr>
            <w:tcW w:w="926" w:type="pct"/>
          </w:tcPr>
          <w:p w:rsidR="00D304BA" w:rsidRDefault="00D304BA" w:rsidP="00D304BA">
            <w:r w:rsidRPr="009A4400">
              <w:rPr>
                <w:rFonts w:cs="Arial"/>
              </w:rPr>
              <w:t>0</w:t>
            </w:r>
          </w:p>
        </w:tc>
      </w:tr>
      <w:tr w:rsidR="00D304BA" w:rsidRPr="00052FA8" w:rsidTr="00D304BA">
        <w:trPr>
          <w:cantSplit/>
          <w:tblHeader/>
          <w:jc w:val="center"/>
        </w:trPr>
        <w:tc>
          <w:tcPr>
            <w:tcW w:w="971" w:type="pct"/>
          </w:tcPr>
          <w:p w:rsidR="00D304BA" w:rsidRPr="00052FA8" w:rsidRDefault="00D304BA" w:rsidP="00D304BA">
            <w:pPr>
              <w:rPr>
                <w:rFonts w:cs="Arial"/>
                <w:b/>
              </w:rPr>
            </w:pPr>
            <w:r w:rsidRPr="00052FA8">
              <w:rPr>
                <w:rFonts w:cs="Arial"/>
                <w:b/>
              </w:rPr>
              <w:t>Mathematics</w:t>
            </w:r>
          </w:p>
        </w:tc>
        <w:tc>
          <w:tcPr>
            <w:tcW w:w="1019" w:type="pct"/>
            <w:vAlign w:val="center"/>
          </w:tcPr>
          <w:p w:rsidR="00D304BA" w:rsidRPr="00052FA8" w:rsidRDefault="00D304BA" w:rsidP="00D304BA">
            <w:pPr>
              <w:jc w:val="center"/>
              <w:rPr>
                <w:rFonts w:cs="Arial"/>
              </w:rPr>
            </w:pPr>
            <w:r>
              <w:rPr>
                <w:rFonts w:cs="Arial"/>
              </w:rPr>
              <w:t>10</w:t>
            </w:r>
          </w:p>
        </w:tc>
        <w:tc>
          <w:tcPr>
            <w:tcW w:w="1065" w:type="pct"/>
          </w:tcPr>
          <w:p w:rsidR="00D304BA" w:rsidRDefault="00D304BA" w:rsidP="00D304BA">
            <w:r w:rsidRPr="00DD692E">
              <w:rPr>
                <w:rFonts w:cs="Arial"/>
              </w:rPr>
              <w:t>1</w:t>
            </w:r>
          </w:p>
        </w:tc>
        <w:tc>
          <w:tcPr>
            <w:tcW w:w="1019" w:type="pct"/>
          </w:tcPr>
          <w:p w:rsidR="00D304BA" w:rsidRDefault="00D304BA" w:rsidP="00D304BA">
            <w:r w:rsidRPr="009A4400">
              <w:rPr>
                <w:rFonts w:cs="Arial"/>
              </w:rPr>
              <w:t>0</w:t>
            </w:r>
          </w:p>
        </w:tc>
        <w:tc>
          <w:tcPr>
            <w:tcW w:w="926" w:type="pct"/>
          </w:tcPr>
          <w:p w:rsidR="00D304BA" w:rsidRDefault="00D304BA" w:rsidP="00D304BA">
            <w:r w:rsidRPr="009A4400">
              <w:rPr>
                <w:rFonts w:cs="Arial"/>
              </w:rPr>
              <w:t>0</w:t>
            </w:r>
          </w:p>
        </w:tc>
      </w:tr>
      <w:tr w:rsidR="00D304BA" w:rsidRPr="00052FA8" w:rsidTr="00D304BA">
        <w:trPr>
          <w:cantSplit/>
          <w:tblHeader/>
          <w:jc w:val="center"/>
        </w:trPr>
        <w:tc>
          <w:tcPr>
            <w:tcW w:w="971" w:type="pct"/>
          </w:tcPr>
          <w:p w:rsidR="00D304BA" w:rsidRPr="00052FA8" w:rsidRDefault="00D304BA" w:rsidP="00D304BA">
            <w:pPr>
              <w:rPr>
                <w:rFonts w:cs="Arial"/>
                <w:b/>
              </w:rPr>
            </w:pPr>
            <w:r w:rsidRPr="00052FA8">
              <w:rPr>
                <w:rFonts w:cs="Arial"/>
                <w:b/>
              </w:rPr>
              <w:t>Science</w:t>
            </w:r>
          </w:p>
        </w:tc>
        <w:tc>
          <w:tcPr>
            <w:tcW w:w="1019" w:type="pct"/>
            <w:vAlign w:val="center"/>
          </w:tcPr>
          <w:p w:rsidR="00D304BA" w:rsidRPr="00052FA8" w:rsidRDefault="00D304BA" w:rsidP="00D304BA">
            <w:pPr>
              <w:jc w:val="center"/>
              <w:rPr>
                <w:rFonts w:cs="Arial"/>
              </w:rPr>
            </w:pPr>
            <w:r>
              <w:rPr>
                <w:rFonts w:cs="Arial"/>
              </w:rPr>
              <w:t>10</w:t>
            </w:r>
          </w:p>
        </w:tc>
        <w:tc>
          <w:tcPr>
            <w:tcW w:w="1065" w:type="pct"/>
          </w:tcPr>
          <w:p w:rsidR="00D304BA" w:rsidRDefault="00D304BA" w:rsidP="00D304BA">
            <w:r w:rsidRPr="00DD692E">
              <w:rPr>
                <w:rFonts w:cs="Arial"/>
              </w:rPr>
              <w:t>1</w:t>
            </w:r>
          </w:p>
        </w:tc>
        <w:tc>
          <w:tcPr>
            <w:tcW w:w="1019" w:type="pct"/>
          </w:tcPr>
          <w:p w:rsidR="00D304BA" w:rsidRDefault="00D304BA" w:rsidP="00D304BA">
            <w:r w:rsidRPr="009A4400">
              <w:rPr>
                <w:rFonts w:cs="Arial"/>
              </w:rPr>
              <w:t>0</w:t>
            </w:r>
          </w:p>
        </w:tc>
        <w:tc>
          <w:tcPr>
            <w:tcW w:w="926" w:type="pct"/>
          </w:tcPr>
          <w:p w:rsidR="00D304BA" w:rsidRDefault="00D304BA" w:rsidP="00D304BA">
            <w:r w:rsidRPr="009A4400">
              <w:rPr>
                <w:rFonts w:cs="Arial"/>
              </w:rPr>
              <w:t>0</w:t>
            </w:r>
          </w:p>
        </w:tc>
      </w:tr>
      <w:tr w:rsidR="00D304BA" w:rsidRPr="00052FA8" w:rsidTr="00D304BA">
        <w:trPr>
          <w:cantSplit/>
          <w:tblHeader/>
          <w:jc w:val="center"/>
        </w:trPr>
        <w:tc>
          <w:tcPr>
            <w:tcW w:w="971" w:type="pct"/>
          </w:tcPr>
          <w:p w:rsidR="00D304BA" w:rsidRPr="00052FA8" w:rsidRDefault="00D304BA" w:rsidP="00D304BA">
            <w:pPr>
              <w:rPr>
                <w:rFonts w:cs="Arial"/>
                <w:b/>
              </w:rPr>
            </w:pPr>
            <w:r w:rsidRPr="00052FA8">
              <w:rPr>
                <w:rFonts w:cs="Arial"/>
                <w:b/>
              </w:rPr>
              <w:t>Social Science</w:t>
            </w:r>
          </w:p>
        </w:tc>
        <w:tc>
          <w:tcPr>
            <w:tcW w:w="1019" w:type="pct"/>
            <w:vAlign w:val="center"/>
          </w:tcPr>
          <w:p w:rsidR="00D304BA" w:rsidRPr="00052FA8" w:rsidRDefault="00D304BA" w:rsidP="00D304BA">
            <w:pPr>
              <w:jc w:val="center"/>
              <w:rPr>
                <w:rFonts w:cs="Arial"/>
              </w:rPr>
            </w:pPr>
            <w:r>
              <w:rPr>
                <w:rFonts w:cs="Arial"/>
              </w:rPr>
              <w:t>10</w:t>
            </w:r>
          </w:p>
        </w:tc>
        <w:tc>
          <w:tcPr>
            <w:tcW w:w="1065" w:type="pct"/>
          </w:tcPr>
          <w:p w:rsidR="00D304BA" w:rsidRDefault="00D304BA" w:rsidP="00D304BA">
            <w:r w:rsidRPr="00DD692E">
              <w:rPr>
                <w:rFonts w:cs="Arial"/>
              </w:rPr>
              <w:t>1</w:t>
            </w:r>
          </w:p>
        </w:tc>
        <w:tc>
          <w:tcPr>
            <w:tcW w:w="1019" w:type="pct"/>
          </w:tcPr>
          <w:p w:rsidR="00D304BA" w:rsidRDefault="00D304BA" w:rsidP="00D304BA">
            <w:r w:rsidRPr="009A4400">
              <w:rPr>
                <w:rFonts w:cs="Arial"/>
              </w:rPr>
              <w:t>0</w:t>
            </w:r>
          </w:p>
        </w:tc>
        <w:tc>
          <w:tcPr>
            <w:tcW w:w="926" w:type="pct"/>
          </w:tcPr>
          <w:p w:rsidR="00D304BA" w:rsidRDefault="00D304BA" w:rsidP="00D304BA">
            <w:r w:rsidRPr="009A4400">
              <w:rPr>
                <w:rFonts w:cs="Arial"/>
              </w:rPr>
              <w:t>0</w:t>
            </w:r>
          </w:p>
        </w:tc>
      </w:tr>
    </w:tbl>
    <w:p w:rsidR="002B5E7D" w:rsidRDefault="002B5E7D" w:rsidP="002B5E7D">
      <w:pPr>
        <w:spacing w:before="120"/>
        <w:ind w:left="86" w:hanging="86"/>
        <w:rPr>
          <w:rStyle w:val="Hyperlink"/>
          <w:rFonts w:cs="Arial"/>
          <w:b/>
          <w:color w:val="000000"/>
          <w:u w:val="none"/>
        </w:rPr>
      </w:pPr>
      <w:r w:rsidRPr="008E7082">
        <w:rPr>
          <w:rStyle w:val="Hyperlink"/>
          <w:rFonts w:cs="Arial"/>
          <w:color w:val="000000"/>
          <w:u w:val="none"/>
        </w:rPr>
        <w:t xml:space="preserve">*Number of classes indicates how many classrooms fall into each size category </w:t>
      </w:r>
      <w:r w:rsidRPr="008E7082">
        <w:rPr>
          <w:rFonts w:cs="Arial"/>
          <w:color w:val="000000"/>
        </w:rPr>
        <w:t>(a range of total students per classroom)</w:t>
      </w:r>
      <w:r w:rsidRPr="008E7082">
        <w:rPr>
          <w:rStyle w:val="Hyperlink"/>
          <w:rFonts w:cs="Arial"/>
          <w:color w:val="000000"/>
          <w:u w:val="none"/>
        </w:rPr>
        <w:t>. At the secondary school level, this information is reported by subject area rather than grade level.</w:t>
      </w:r>
    </w:p>
    <w:p w:rsidR="002B5E7D" w:rsidRPr="008E7082" w:rsidRDefault="002B5E7D" w:rsidP="002B5E7D">
      <w:pPr>
        <w:spacing w:before="360"/>
      </w:pPr>
      <w:r w:rsidRPr="008E7082">
        <w:rPr>
          <w:rStyle w:val="Hyperlink"/>
          <w:rFonts w:cs="Arial"/>
          <w:b/>
          <w:color w:val="000000"/>
          <w:u w:val="none"/>
        </w:rPr>
        <w:t>Average Class Size and Class Size Distribution (Secondary)</w:t>
      </w:r>
      <w:r>
        <w:rPr>
          <w:rStyle w:val="Hyperlink"/>
          <w:rFonts w:cs="Arial"/>
          <w:b/>
          <w:color w:val="000000"/>
          <w:u w:val="none"/>
        </w:rPr>
        <w:t xml:space="preserve"> (School Year 2016–17)</w:t>
      </w:r>
    </w:p>
    <w:tbl>
      <w:tblPr>
        <w:tblStyle w:val="TableGrid"/>
        <w:tblW w:w="4966" w:type="pct"/>
        <w:jc w:val="center"/>
        <w:tblLayout w:type="fixed"/>
        <w:tblLook w:val="0000" w:firstRow="0" w:lastRow="0" w:firstColumn="0" w:lastColumn="0" w:noHBand="0" w:noVBand="0"/>
        <w:tblCaption w:val="Average Class Size and Class Size Distribution (Secondary) (School Year 2016-17)"/>
        <w:tblDescription w:val="Table displays for school year 2016-17, the average class size and class size distribution (secondary) by subject, by average class size, by number of classes ranging from 1 to 22, number of classes ranging from 23 to 32, and number of classes ranging from 33 or more. The number of classes indicates how many classrooms fall into each size category (a range of total students per classroom. At the secondary school-level, this information is reported by subject area rather than grade level."/>
      </w:tblPr>
      <w:tblGrid>
        <w:gridCol w:w="1887"/>
        <w:gridCol w:w="1980"/>
        <w:gridCol w:w="2069"/>
        <w:gridCol w:w="1980"/>
        <w:gridCol w:w="1799"/>
      </w:tblGrid>
      <w:tr w:rsidR="002B5E7D" w:rsidRPr="00052FA8" w:rsidTr="000C2F63">
        <w:trPr>
          <w:cantSplit/>
          <w:tblHeader/>
          <w:jc w:val="center"/>
        </w:trPr>
        <w:tc>
          <w:tcPr>
            <w:tcW w:w="971"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Subject</w:t>
            </w:r>
          </w:p>
        </w:tc>
        <w:tc>
          <w:tcPr>
            <w:tcW w:w="1019" w:type="pct"/>
            <w:shd w:val="clear" w:color="auto" w:fill="D9D9D9" w:themeFill="background1" w:themeFillShade="D9"/>
            <w:vAlign w:val="center"/>
          </w:tcPr>
          <w:p w:rsidR="002B5E7D" w:rsidRPr="00052FA8" w:rsidRDefault="002B5E7D" w:rsidP="000C2F63">
            <w:pPr>
              <w:jc w:val="center"/>
              <w:rPr>
                <w:rFonts w:cs="Arial"/>
                <w:b/>
              </w:rPr>
            </w:pPr>
            <w:r>
              <w:rPr>
                <w:rFonts w:cs="Arial"/>
                <w:b/>
              </w:rPr>
              <w:t>Average</w:t>
            </w:r>
            <w:r>
              <w:rPr>
                <w:rFonts w:cs="Arial"/>
                <w:b/>
              </w:rPr>
              <w:br/>
            </w:r>
            <w:r w:rsidRPr="00052FA8">
              <w:rPr>
                <w:rFonts w:cs="Arial"/>
                <w:b/>
              </w:rPr>
              <w:t>Class</w:t>
            </w:r>
            <w:r>
              <w:rPr>
                <w:rFonts w:cs="Arial"/>
                <w:b/>
              </w:rPr>
              <w:br/>
            </w:r>
            <w:r w:rsidRPr="00052FA8">
              <w:rPr>
                <w:rFonts w:cs="Arial"/>
                <w:b/>
              </w:rPr>
              <w:t>Size</w:t>
            </w:r>
          </w:p>
        </w:tc>
        <w:tc>
          <w:tcPr>
            <w:tcW w:w="1065"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Number of Classes* </w:t>
            </w:r>
            <w:r>
              <w:rPr>
                <w:rFonts w:cs="Arial"/>
                <w:b/>
              </w:rPr>
              <w:br/>
            </w:r>
            <w:r w:rsidRPr="00052FA8">
              <w:rPr>
                <w:rFonts w:cs="Arial"/>
                <w:b/>
              </w:rPr>
              <w:t>1-22</w:t>
            </w:r>
          </w:p>
        </w:tc>
        <w:tc>
          <w:tcPr>
            <w:tcW w:w="1019"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Number of Classes* </w:t>
            </w:r>
            <w:r>
              <w:rPr>
                <w:rFonts w:cs="Arial"/>
                <w:b/>
              </w:rPr>
              <w:br/>
            </w:r>
            <w:r w:rsidRPr="00052FA8">
              <w:rPr>
                <w:rFonts w:cs="Arial"/>
                <w:b/>
              </w:rPr>
              <w:t>23-32</w:t>
            </w:r>
          </w:p>
        </w:tc>
        <w:tc>
          <w:tcPr>
            <w:tcW w:w="926"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Number of Classes* </w:t>
            </w:r>
            <w:r>
              <w:rPr>
                <w:rFonts w:cs="Arial"/>
                <w:b/>
              </w:rPr>
              <w:br/>
            </w:r>
            <w:r w:rsidRPr="00052FA8">
              <w:rPr>
                <w:rFonts w:cs="Arial"/>
                <w:b/>
              </w:rPr>
              <w:t>33+</w:t>
            </w:r>
          </w:p>
        </w:tc>
      </w:tr>
      <w:tr w:rsidR="00D304BA" w:rsidRPr="00052FA8" w:rsidTr="00D304BA">
        <w:trPr>
          <w:cantSplit/>
          <w:tblHeader/>
          <w:jc w:val="center"/>
        </w:trPr>
        <w:tc>
          <w:tcPr>
            <w:tcW w:w="971" w:type="pct"/>
          </w:tcPr>
          <w:p w:rsidR="00D304BA" w:rsidRPr="00052FA8" w:rsidRDefault="00D304BA" w:rsidP="00D304BA">
            <w:pPr>
              <w:rPr>
                <w:rFonts w:cs="Arial"/>
                <w:b/>
              </w:rPr>
            </w:pPr>
            <w:r w:rsidRPr="00052FA8">
              <w:rPr>
                <w:rFonts w:cs="Arial"/>
                <w:b/>
              </w:rPr>
              <w:t>English</w:t>
            </w:r>
          </w:p>
        </w:tc>
        <w:tc>
          <w:tcPr>
            <w:tcW w:w="1019" w:type="pct"/>
            <w:vAlign w:val="center"/>
          </w:tcPr>
          <w:p w:rsidR="00D304BA" w:rsidRPr="00052FA8" w:rsidRDefault="00D304BA" w:rsidP="00D304BA">
            <w:pPr>
              <w:jc w:val="center"/>
              <w:rPr>
                <w:rFonts w:cs="Arial"/>
              </w:rPr>
            </w:pPr>
            <w:r>
              <w:rPr>
                <w:rFonts w:cs="Arial"/>
              </w:rPr>
              <w:t>13</w:t>
            </w:r>
          </w:p>
        </w:tc>
        <w:tc>
          <w:tcPr>
            <w:tcW w:w="1065" w:type="pct"/>
          </w:tcPr>
          <w:p w:rsidR="00D304BA" w:rsidRDefault="00D304BA" w:rsidP="00D304BA">
            <w:r w:rsidRPr="002D7FE9">
              <w:rPr>
                <w:rFonts w:cs="Arial"/>
              </w:rPr>
              <w:t>1</w:t>
            </w:r>
          </w:p>
        </w:tc>
        <w:tc>
          <w:tcPr>
            <w:tcW w:w="1019" w:type="pct"/>
          </w:tcPr>
          <w:p w:rsidR="00D304BA" w:rsidRDefault="00D304BA" w:rsidP="00D304BA">
            <w:r w:rsidRPr="00D04FF3">
              <w:rPr>
                <w:rFonts w:cs="Arial"/>
              </w:rPr>
              <w:t>0</w:t>
            </w:r>
          </w:p>
        </w:tc>
        <w:tc>
          <w:tcPr>
            <w:tcW w:w="926" w:type="pct"/>
          </w:tcPr>
          <w:p w:rsidR="00D304BA" w:rsidRDefault="00D304BA" w:rsidP="00D304BA">
            <w:r w:rsidRPr="00D04FF3">
              <w:rPr>
                <w:rFonts w:cs="Arial"/>
              </w:rPr>
              <w:t>0</w:t>
            </w:r>
          </w:p>
        </w:tc>
      </w:tr>
      <w:tr w:rsidR="00D304BA" w:rsidRPr="00052FA8" w:rsidTr="00D304BA">
        <w:trPr>
          <w:cantSplit/>
          <w:tblHeader/>
          <w:jc w:val="center"/>
        </w:trPr>
        <w:tc>
          <w:tcPr>
            <w:tcW w:w="971" w:type="pct"/>
          </w:tcPr>
          <w:p w:rsidR="00D304BA" w:rsidRPr="00052FA8" w:rsidRDefault="00D304BA" w:rsidP="00D304BA">
            <w:pPr>
              <w:rPr>
                <w:rFonts w:cs="Arial"/>
                <w:b/>
              </w:rPr>
            </w:pPr>
            <w:r w:rsidRPr="00052FA8">
              <w:rPr>
                <w:rFonts w:cs="Arial"/>
                <w:b/>
              </w:rPr>
              <w:t>Mathematics</w:t>
            </w:r>
          </w:p>
        </w:tc>
        <w:tc>
          <w:tcPr>
            <w:tcW w:w="1019" w:type="pct"/>
            <w:vAlign w:val="center"/>
          </w:tcPr>
          <w:p w:rsidR="00D304BA" w:rsidRPr="00052FA8" w:rsidRDefault="00D304BA" w:rsidP="00D304BA">
            <w:pPr>
              <w:jc w:val="center"/>
              <w:rPr>
                <w:rFonts w:cs="Arial"/>
              </w:rPr>
            </w:pPr>
            <w:r>
              <w:rPr>
                <w:rFonts w:cs="Arial"/>
              </w:rPr>
              <w:t>13</w:t>
            </w:r>
          </w:p>
        </w:tc>
        <w:tc>
          <w:tcPr>
            <w:tcW w:w="1065" w:type="pct"/>
          </w:tcPr>
          <w:p w:rsidR="00D304BA" w:rsidRDefault="00D304BA" w:rsidP="00D304BA">
            <w:r w:rsidRPr="002D7FE9">
              <w:rPr>
                <w:rFonts w:cs="Arial"/>
              </w:rPr>
              <w:t>1</w:t>
            </w:r>
          </w:p>
        </w:tc>
        <w:tc>
          <w:tcPr>
            <w:tcW w:w="1019" w:type="pct"/>
          </w:tcPr>
          <w:p w:rsidR="00D304BA" w:rsidRDefault="00D304BA" w:rsidP="00D304BA">
            <w:r w:rsidRPr="00D04FF3">
              <w:rPr>
                <w:rFonts w:cs="Arial"/>
              </w:rPr>
              <w:t>0</w:t>
            </w:r>
          </w:p>
        </w:tc>
        <w:tc>
          <w:tcPr>
            <w:tcW w:w="926" w:type="pct"/>
          </w:tcPr>
          <w:p w:rsidR="00D304BA" w:rsidRDefault="00D304BA" w:rsidP="00D304BA">
            <w:r w:rsidRPr="00D04FF3">
              <w:rPr>
                <w:rFonts w:cs="Arial"/>
              </w:rPr>
              <w:t>0</w:t>
            </w:r>
          </w:p>
        </w:tc>
      </w:tr>
      <w:tr w:rsidR="00D304BA" w:rsidRPr="00052FA8" w:rsidTr="00D304BA">
        <w:trPr>
          <w:cantSplit/>
          <w:tblHeader/>
          <w:jc w:val="center"/>
        </w:trPr>
        <w:tc>
          <w:tcPr>
            <w:tcW w:w="971" w:type="pct"/>
          </w:tcPr>
          <w:p w:rsidR="00D304BA" w:rsidRPr="00052FA8" w:rsidRDefault="00D304BA" w:rsidP="00D304BA">
            <w:pPr>
              <w:rPr>
                <w:rFonts w:cs="Arial"/>
                <w:b/>
              </w:rPr>
            </w:pPr>
            <w:r w:rsidRPr="00052FA8">
              <w:rPr>
                <w:rFonts w:cs="Arial"/>
                <w:b/>
              </w:rPr>
              <w:t>Science</w:t>
            </w:r>
          </w:p>
        </w:tc>
        <w:tc>
          <w:tcPr>
            <w:tcW w:w="1019" w:type="pct"/>
            <w:vAlign w:val="center"/>
          </w:tcPr>
          <w:p w:rsidR="00D304BA" w:rsidRPr="00052FA8" w:rsidRDefault="00D304BA" w:rsidP="00D304BA">
            <w:pPr>
              <w:jc w:val="center"/>
              <w:rPr>
                <w:rFonts w:cs="Arial"/>
              </w:rPr>
            </w:pPr>
            <w:r>
              <w:rPr>
                <w:rFonts w:cs="Arial"/>
              </w:rPr>
              <w:t>13</w:t>
            </w:r>
          </w:p>
        </w:tc>
        <w:tc>
          <w:tcPr>
            <w:tcW w:w="1065" w:type="pct"/>
          </w:tcPr>
          <w:p w:rsidR="00D304BA" w:rsidRDefault="00D304BA" w:rsidP="00D304BA">
            <w:r w:rsidRPr="002D7FE9">
              <w:rPr>
                <w:rFonts w:cs="Arial"/>
              </w:rPr>
              <w:t>1</w:t>
            </w:r>
          </w:p>
        </w:tc>
        <w:tc>
          <w:tcPr>
            <w:tcW w:w="1019" w:type="pct"/>
          </w:tcPr>
          <w:p w:rsidR="00D304BA" w:rsidRDefault="00D304BA" w:rsidP="00D304BA">
            <w:r w:rsidRPr="00D04FF3">
              <w:rPr>
                <w:rFonts w:cs="Arial"/>
              </w:rPr>
              <w:t>0</w:t>
            </w:r>
          </w:p>
        </w:tc>
        <w:tc>
          <w:tcPr>
            <w:tcW w:w="926" w:type="pct"/>
          </w:tcPr>
          <w:p w:rsidR="00D304BA" w:rsidRDefault="00D304BA" w:rsidP="00D304BA">
            <w:r w:rsidRPr="00D04FF3">
              <w:rPr>
                <w:rFonts w:cs="Arial"/>
              </w:rPr>
              <w:t>0</w:t>
            </w:r>
          </w:p>
        </w:tc>
      </w:tr>
      <w:tr w:rsidR="00D304BA" w:rsidRPr="00052FA8" w:rsidTr="00D304BA">
        <w:trPr>
          <w:cantSplit/>
          <w:tblHeader/>
          <w:jc w:val="center"/>
        </w:trPr>
        <w:tc>
          <w:tcPr>
            <w:tcW w:w="971" w:type="pct"/>
          </w:tcPr>
          <w:p w:rsidR="00D304BA" w:rsidRPr="00052FA8" w:rsidRDefault="00D304BA" w:rsidP="00D304BA">
            <w:pPr>
              <w:rPr>
                <w:rFonts w:cs="Arial"/>
                <w:b/>
              </w:rPr>
            </w:pPr>
            <w:r w:rsidRPr="00052FA8">
              <w:rPr>
                <w:rFonts w:cs="Arial"/>
                <w:b/>
              </w:rPr>
              <w:t>Social Science</w:t>
            </w:r>
          </w:p>
        </w:tc>
        <w:tc>
          <w:tcPr>
            <w:tcW w:w="1019" w:type="pct"/>
            <w:vAlign w:val="center"/>
          </w:tcPr>
          <w:p w:rsidR="00D304BA" w:rsidRPr="00052FA8" w:rsidRDefault="00D304BA" w:rsidP="00D304BA">
            <w:pPr>
              <w:jc w:val="center"/>
              <w:rPr>
                <w:rFonts w:cs="Arial"/>
              </w:rPr>
            </w:pPr>
            <w:r>
              <w:rPr>
                <w:rFonts w:cs="Arial"/>
              </w:rPr>
              <w:t>13</w:t>
            </w:r>
          </w:p>
        </w:tc>
        <w:tc>
          <w:tcPr>
            <w:tcW w:w="1065" w:type="pct"/>
          </w:tcPr>
          <w:p w:rsidR="00D304BA" w:rsidRDefault="00D304BA" w:rsidP="00D304BA">
            <w:r w:rsidRPr="002D7FE9">
              <w:rPr>
                <w:rFonts w:cs="Arial"/>
              </w:rPr>
              <w:t>1</w:t>
            </w:r>
          </w:p>
        </w:tc>
        <w:tc>
          <w:tcPr>
            <w:tcW w:w="1019" w:type="pct"/>
          </w:tcPr>
          <w:p w:rsidR="00D304BA" w:rsidRDefault="00D304BA" w:rsidP="00D304BA">
            <w:r w:rsidRPr="00D04FF3">
              <w:rPr>
                <w:rFonts w:cs="Arial"/>
              </w:rPr>
              <w:t>0</w:t>
            </w:r>
          </w:p>
        </w:tc>
        <w:tc>
          <w:tcPr>
            <w:tcW w:w="926" w:type="pct"/>
          </w:tcPr>
          <w:p w:rsidR="00D304BA" w:rsidRDefault="00D304BA" w:rsidP="00D304BA">
            <w:r w:rsidRPr="00D04FF3">
              <w:rPr>
                <w:rFonts w:cs="Arial"/>
              </w:rPr>
              <w:t>0</w:t>
            </w:r>
          </w:p>
        </w:tc>
      </w:tr>
    </w:tbl>
    <w:p w:rsidR="002B5E7D" w:rsidRDefault="002B5E7D" w:rsidP="002B5E7D">
      <w:pPr>
        <w:spacing w:before="120"/>
        <w:ind w:left="86" w:hanging="86"/>
        <w:rPr>
          <w:rStyle w:val="Hyperlink"/>
          <w:rFonts w:cs="Arial"/>
          <w:color w:val="000000"/>
          <w:u w:val="none"/>
        </w:rPr>
      </w:pPr>
      <w:r w:rsidRPr="008E7082">
        <w:rPr>
          <w:rStyle w:val="Hyperlink"/>
          <w:rFonts w:cs="Arial"/>
          <w:color w:val="000000"/>
          <w:u w:val="none"/>
        </w:rPr>
        <w:t xml:space="preserve">*Number of classes indicates how many classrooms fall into each size category </w:t>
      </w:r>
      <w:r w:rsidRPr="008E7082">
        <w:rPr>
          <w:rFonts w:cs="Arial"/>
          <w:color w:val="000000"/>
        </w:rPr>
        <w:t>(a range of total students per classroom)</w:t>
      </w:r>
      <w:r w:rsidRPr="008E7082">
        <w:rPr>
          <w:rStyle w:val="Hyperlink"/>
          <w:rFonts w:cs="Arial"/>
          <w:color w:val="000000"/>
          <w:u w:val="none"/>
        </w:rPr>
        <w:t>. At the secondary school level, this information is reported by subject area rather than grade level.</w:t>
      </w:r>
    </w:p>
    <w:p w:rsidR="002B5E7D" w:rsidRDefault="002B5E7D" w:rsidP="002B5E7D">
      <w:pPr>
        <w:spacing w:after="160" w:line="259" w:lineRule="auto"/>
        <w:rPr>
          <w:rStyle w:val="Hyperlink"/>
          <w:rFonts w:cs="Arial"/>
          <w:b/>
          <w:color w:val="000000"/>
          <w:u w:val="none"/>
        </w:rPr>
      </w:pPr>
      <w:r>
        <w:rPr>
          <w:rStyle w:val="Hyperlink"/>
          <w:rFonts w:cs="Arial"/>
          <w:b/>
          <w:color w:val="000000"/>
          <w:u w:val="none"/>
        </w:rPr>
        <w:br w:type="page"/>
      </w:r>
    </w:p>
    <w:p w:rsidR="002B5E7D" w:rsidRPr="008E7082" w:rsidRDefault="002B5E7D" w:rsidP="002B5E7D">
      <w:pPr>
        <w:spacing w:before="360"/>
      </w:pPr>
      <w:r w:rsidRPr="008E7082">
        <w:rPr>
          <w:rStyle w:val="Hyperlink"/>
          <w:rFonts w:cs="Arial"/>
          <w:b/>
          <w:color w:val="000000"/>
          <w:u w:val="none"/>
        </w:rPr>
        <w:lastRenderedPageBreak/>
        <w:t>Average Class Size and Class Size Distribution (Secondary)</w:t>
      </w:r>
      <w:r>
        <w:rPr>
          <w:rStyle w:val="Hyperlink"/>
          <w:rFonts w:cs="Arial"/>
          <w:b/>
          <w:color w:val="000000"/>
          <w:u w:val="none"/>
        </w:rPr>
        <w:t xml:space="preserve"> (School Year 2017–18)</w:t>
      </w:r>
    </w:p>
    <w:tbl>
      <w:tblPr>
        <w:tblStyle w:val="TableGrid"/>
        <w:tblW w:w="4966" w:type="pct"/>
        <w:jc w:val="center"/>
        <w:tblLayout w:type="fixed"/>
        <w:tblLook w:val="0000" w:firstRow="0" w:lastRow="0" w:firstColumn="0" w:lastColumn="0" w:noHBand="0" w:noVBand="0"/>
        <w:tblCaption w:val="Average Class Size and Class Size Distribution (Secondary) (School Year 2017-18)"/>
        <w:tblDescription w:val="Table displays for school year 2017-18, the average class size and class size distribution (secondary) by subject, by average class size, by number of classes ranging from 1 to 22, number of classes ranging from 23 to 32, and number of classes ranging from 33 or more. The number of classes indicates how many classrooms fall into each size category (a range of total students per classroom. At the secondary school-level, this information is reported by subject area rather than grade level."/>
      </w:tblPr>
      <w:tblGrid>
        <w:gridCol w:w="1887"/>
        <w:gridCol w:w="1980"/>
        <w:gridCol w:w="2069"/>
        <w:gridCol w:w="1980"/>
        <w:gridCol w:w="1799"/>
      </w:tblGrid>
      <w:tr w:rsidR="002B5E7D" w:rsidRPr="00052FA8" w:rsidTr="000C2F63">
        <w:trPr>
          <w:cantSplit/>
          <w:tblHeader/>
          <w:jc w:val="center"/>
        </w:trPr>
        <w:tc>
          <w:tcPr>
            <w:tcW w:w="971" w:type="pct"/>
            <w:shd w:val="clear" w:color="auto" w:fill="D9D9D9" w:themeFill="background1" w:themeFillShade="D9"/>
            <w:vAlign w:val="center"/>
          </w:tcPr>
          <w:p w:rsidR="002B5E7D" w:rsidRPr="00052FA8" w:rsidRDefault="002B5E7D" w:rsidP="000C2F63">
            <w:pPr>
              <w:jc w:val="center"/>
              <w:rPr>
                <w:rFonts w:cs="Arial"/>
                <w:b/>
              </w:rPr>
            </w:pPr>
            <w:r w:rsidRPr="00052FA8">
              <w:rPr>
                <w:rFonts w:cs="Arial"/>
                <w:b/>
              </w:rPr>
              <w:t>Subject</w:t>
            </w:r>
          </w:p>
        </w:tc>
        <w:tc>
          <w:tcPr>
            <w:tcW w:w="1019" w:type="pct"/>
            <w:shd w:val="clear" w:color="auto" w:fill="D9D9D9" w:themeFill="background1" w:themeFillShade="D9"/>
            <w:vAlign w:val="center"/>
          </w:tcPr>
          <w:p w:rsidR="002B5E7D" w:rsidRPr="00052FA8" w:rsidRDefault="002B5E7D" w:rsidP="000C2F63">
            <w:pPr>
              <w:jc w:val="center"/>
              <w:rPr>
                <w:rFonts w:cs="Arial"/>
                <w:b/>
              </w:rPr>
            </w:pPr>
            <w:r>
              <w:rPr>
                <w:rFonts w:cs="Arial"/>
                <w:b/>
              </w:rPr>
              <w:t>Average</w:t>
            </w:r>
            <w:r>
              <w:rPr>
                <w:rFonts w:cs="Arial"/>
                <w:b/>
              </w:rPr>
              <w:br/>
            </w:r>
            <w:r w:rsidRPr="00052FA8">
              <w:rPr>
                <w:rFonts w:cs="Arial"/>
                <w:b/>
              </w:rPr>
              <w:t>Class</w:t>
            </w:r>
            <w:r>
              <w:rPr>
                <w:rFonts w:cs="Arial"/>
                <w:b/>
              </w:rPr>
              <w:br/>
            </w:r>
            <w:r w:rsidRPr="00052FA8">
              <w:rPr>
                <w:rFonts w:cs="Arial"/>
                <w:b/>
              </w:rPr>
              <w:t>Size</w:t>
            </w:r>
          </w:p>
        </w:tc>
        <w:tc>
          <w:tcPr>
            <w:tcW w:w="1065"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Number of Classes* </w:t>
            </w:r>
            <w:r>
              <w:rPr>
                <w:rFonts w:cs="Arial"/>
                <w:b/>
              </w:rPr>
              <w:br/>
            </w:r>
            <w:r w:rsidRPr="00052FA8">
              <w:rPr>
                <w:rFonts w:cs="Arial"/>
                <w:b/>
              </w:rPr>
              <w:t>1-22</w:t>
            </w:r>
          </w:p>
        </w:tc>
        <w:tc>
          <w:tcPr>
            <w:tcW w:w="1019"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Number of Classes* </w:t>
            </w:r>
            <w:r>
              <w:rPr>
                <w:rFonts w:cs="Arial"/>
                <w:b/>
              </w:rPr>
              <w:br/>
            </w:r>
            <w:r w:rsidRPr="00052FA8">
              <w:rPr>
                <w:rFonts w:cs="Arial"/>
                <w:b/>
              </w:rPr>
              <w:t>23-32</w:t>
            </w:r>
          </w:p>
        </w:tc>
        <w:tc>
          <w:tcPr>
            <w:tcW w:w="926" w:type="pct"/>
            <w:shd w:val="clear" w:color="auto" w:fill="D9D9D9" w:themeFill="background1" w:themeFillShade="D9"/>
            <w:vAlign w:val="center"/>
          </w:tcPr>
          <w:p w:rsidR="002B5E7D" w:rsidRPr="00052FA8" w:rsidRDefault="002B5E7D" w:rsidP="000C2F63">
            <w:pPr>
              <w:jc w:val="center"/>
              <w:rPr>
                <w:rFonts w:cs="Arial"/>
                <w:b/>
              </w:rPr>
            </w:pPr>
            <w:r>
              <w:rPr>
                <w:rFonts w:cs="Arial"/>
                <w:b/>
              </w:rPr>
              <w:t xml:space="preserve">Number of Classes* </w:t>
            </w:r>
            <w:r>
              <w:rPr>
                <w:rFonts w:cs="Arial"/>
                <w:b/>
              </w:rPr>
              <w:br/>
            </w:r>
            <w:r w:rsidRPr="00052FA8">
              <w:rPr>
                <w:rFonts w:cs="Arial"/>
                <w:b/>
              </w:rPr>
              <w:t>33+</w:t>
            </w:r>
          </w:p>
        </w:tc>
      </w:tr>
      <w:tr w:rsidR="00D304BA" w:rsidRPr="00052FA8" w:rsidTr="00D304BA">
        <w:trPr>
          <w:cantSplit/>
          <w:tblHeader/>
          <w:jc w:val="center"/>
        </w:trPr>
        <w:tc>
          <w:tcPr>
            <w:tcW w:w="971" w:type="pct"/>
          </w:tcPr>
          <w:p w:rsidR="00D304BA" w:rsidRPr="00052FA8" w:rsidRDefault="00D304BA" w:rsidP="00D304BA">
            <w:pPr>
              <w:rPr>
                <w:rFonts w:cs="Arial"/>
                <w:b/>
              </w:rPr>
            </w:pPr>
            <w:r w:rsidRPr="00052FA8">
              <w:rPr>
                <w:rFonts w:cs="Arial"/>
                <w:b/>
              </w:rPr>
              <w:t>English</w:t>
            </w:r>
          </w:p>
        </w:tc>
        <w:tc>
          <w:tcPr>
            <w:tcW w:w="1019" w:type="pct"/>
            <w:vAlign w:val="center"/>
          </w:tcPr>
          <w:p w:rsidR="00D304BA" w:rsidRPr="00052FA8" w:rsidRDefault="00D304BA" w:rsidP="00D304BA">
            <w:pPr>
              <w:jc w:val="center"/>
              <w:rPr>
                <w:rFonts w:cs="Arial"/>
              </w:rPr>
            </w:pPr>
            <w:r>
              <w:rPr>
                <w:rFonts w:cs="Arial"/>
              </w:rPr>
              <w:t>13</w:t>
            </w:r>
          </w:p>
        </w:tc>
        <w:tc>
          <w:tcPr>
            <w:tcW w:w="1065" w:type="pct"/>
          </w:tcPr>
          <w:p w:rsidR="00D304BA" w:rsidRDefault="00D304BA" w:rsidP="00D304BA">
            <w:r w:rsidRPr="00637646">
              <w:rPr>
                <w:rFonts w:cs="Arial"/>
              </w:rPr>
              <w:t>1</w:t>
            </w:r>
          </w:p>
        </w:tc>
        <w:tc>
          <w:tcPr>
            <w:tcW w:w="1019" w:type="pct"/>
          </w:tcPr>
          <w:p w:rsidR="00D304BA" w:rsidRDefault="00D304BA" w:rsidP="00D304BA">
            <w:r w:rsidRPr="001A1120">
              <w:rPr>
                <w:rFonts w:cs="Arial"/>
              </w:rPr>
              <w:t>0</w:t>
            </w:r>
          </w:p>
        </w:tc>
        <w:tc>
          <w:tcPr>
            <w:tcW w:w="926" w:type="pct"/>
          </w:tcPr>
          <w:p w:rsidR="00D304BA" w:rsidRDefault="00D304BA" w:rsidP="00D304BA">
            <w:r w:rsidRPr="001A1120">
              <w:rPr>
                <w:rFonts w:cs="Arial"/>
              </w:rPr>
              <w:t>0</w:t>
            </w:r>
          </w:p>
        </w:tc>
      </w:tr>
      <w:tr w:rsidR="00D304BA" w:rsidRPr="00052FA8" w:rsidTr="00D304BA">
        <w:trPr>
          <w:cantSplit/>
          <w:tblHeader/>
          <w:jc w:val="center"/>
        </w:trPr>
        <w:tc>
          <w:tcPr>
            <w:tcW w:w="971" w:type="pct"/>
          </w:tcPr>
          <w:p w:rsidR="00D304BA" w:rsidRPr="00052FA8" w:rsidRDefault="00D304BA" w:rsidP="00D304BA">
            <w:pPr>
              <w:rPr>
                <w:rFonts w:cs="Arial"/>
                <w:b/>
              </w:rPr>
            </w:pPr>
            <w:r w:rsidRPr="00052FA8">
              <w:rPr>
                <w:rFonts w:cs="Arial"/>
                <w:b/>
              </w:rPr>
              <w:t>Mathematics</w:t>
            </w:r>
          </w:p>
        </w:tc>
        <w:tc>
          <w:tcPr>
            <w:tcW w:w="1019" w:type="pct"/>
            <w:vAlign w:val="center"/>
          </w:tcPr>
          <w:p w:rsidR="00D304BA" w:rsidRPr="00052FA8" w:rsidRDefault="00D304BA" w:rsidP="00D304BA">
            <w:pPr>
              <w:jc w:val="center"/>
              <w:rPr>
                <w:rFonts w:cs="Arial"/>
              </w:rPr>
            </w:pPr>
            <w:r>
              <w:rPr>
                <w:rFonts w:cs="Arial"/>
              </w:rPr>
              <w:t>13</w:t>
            </w:r>
          </w:p>
        </w:tc>
        <w:tc>
          <w:tcPr>
            <w:tcW w:w="1065" w:type="pct"/>
          </w:tcPr>
          <w:p w:rsidR="00D304BA" w:rsidRDefault="00D304BA" w:rsidP="00D304BA">
            <w:r w:rsidRPr="00637646">
              <w:rPr>
                <w:rFonts w:cs="Arial"/>
              </w:rPr>
              <w:t>1</w:t>
            </w:r>
          </w:p>
        </w:tc>
        <w:tc>
          <w:tcPr>
            <w:tcW w:w="1019" w:type="pct"/>
          </w:tcPr>
          <w:p w:rsidR="00D304BA" w:rsidRDefault="00D304BA" w:rsidP="00D304BA">
            <w:r w:rsidRPr="001A1120">
              <w:rPr>
                <w:rFonts w:cs="Arial"/>
              </w:rPr>
              <w:t>0</w:t>
            </w:r>
          </w:p>
        </w:tc>
        <w:tc>
          <w:tcPr>
            <w:tcW w:w="926" w:type="pct"/>
          </w:tcPr>
          <w:p w:rsidR="00D304BA" w:rsidRDefault="00D304BA" w:rsidP="00D304BA">
            <w:r w:rsidRPr="001A1120">
              <w:rPr>
                <w:rFonts w:cs="Arial"/>
              </w:rPr>
              <w:t>0</w:t>
            </w:r>
          </w:p>
        </w:tc>
      </w:tr>
      <w:tr w:rsidR="00D304BA" w:rsidRPr="00052FA8" w:rsidTr="00D304BA">
        <w:trPr>
          <w:cantSplit/>
          <w:tblHeader/>
          <w:jc w:val="center"/>
        </w:trPr>
        <w:tc>
          <w:tcPr>
            <w:tcW w:w="971" w:type="pct"/>
          </w:tcPr>
          <w:p w:rsidR="00D304BA" w:rsidRPr="00052FA8" w:rsidRDefault="00D304BA" w:rsidP="00D304BA">
            <w:pPr>
              <w:rPr>
                <w:rFonts w:cs="Arial"/>
                <w:b/>
              </w:rPr>
            </w:pPr>
            <w:r w:rsidRPr="00052FA8">
              <w:rPr>
                <w:rFonts w:cs="Arial"/>
                <w:b/>
              </w:rPr>
              <w:t>Science</w:t>
            </w:r>
          </w:p>
        </w:tc>
        <w:tc>
          <w:tcPr>
            <w:tcW w:w="1019" w:type="pct"/>
            <w:vAlign w:val="center"/>
          </w:tcPr>
          <w:p w:rsidR="00D304BA" w:rsidRPr="00052FA8" w:rsidRDefault="00D304BA" w:rsidP="00D304BA">
            <w:pPr>
              <w:jc w:val="center"/>
              <w:rPr>
                <w:rFonts w:cs="Arial"/>
              </w:rPr>
            </w:pPr>
            <w:r>
              <w:rPr>
                <w:rFonts w:cs="Arial"/>
              </w:rPr>
              <w:t>13</w:t>
            </w:r>
          </w:p>
        </w:tc>
        <w:tc>
          <w:tcPr>
            <w:tcW w:w="1065" w:type="pct"/>
          </w:tcPr>
          <w:p w:rsidR="00D304BA" w:rsidRDefault="00D304BA" w:rsidP="00D304BA">
            <w:r w:rsidRPr="00637646">
              <w:rPr>
                <w:rFonts w:cs="Arial"/>
              </w:rPr>
              <w:t>1</w:t>
            </w:r>
          </w:p>
        </w:tc>
        <w:tc>
          <w:tcPr>
            <w:tcW w:w="1019" w:type="pct"/>
          </w:tcPr>
          <w:p w:rsidR="00D304BA" w:rsidRDefault="00D304BA" w:rsidP="00D304BA">
            <w:r w:rsidRPr="001A1120">
              <w:rPr>
                <w:rFonts w:cs="Arial"/>
              </w:rPr>
              <w:t>0</w:t>
            </w:r>
          </w:p>
        </w:tc>
        <w:tc>
          <w:tcPr>
            <w:tcW w:w="926" w:type="pct"/>
          </w:tcPr>
          <w:p w:rsidR="00D304BA" w:rsidRDefault="00D304BA" w:rsidP="00D304BA">
            <w:r w:rsidRPr="001A1120">
              <w:rPr>
                <w:rFonts w:cs="Arial"/>
              </w:rPr>
              <w:t>0</w:t>
            </w:r>
          </w:p>
        </w:tc>
      </w:tr>
      <w:tr w:rsidR="00D304BA" w:rsidRPr="00052FA8" w:rsidTr="00D304BA">
        <w:trPr>
          <w:cantSplit/>
          <w:tblHeader/>
          <w:jc w:val="center"/>
        </w:trPr>
        <w:tc>
          <w:tcPr>
            <w:tcW w:w="971" w:type="pct"/>
          </w:tcPr>
          <w:p w:rsidR="00D304BA" w:rsidRPr="00052FA8" w:rsidRDefault="00D304BA" w:rsidP="00D304BA">
            <w:pPr>
              <w:rPr>
                <w:rFonts w:cs="Arial"/>
                <w:b/>
              </w:rPr>
            </w:pPr>
            <w:r w:rsidRPr="00052FA8">
              <w:rPr>
                <w:rFonts w:cs="Arial"/>
                <w:b/>
              </w:rPr>
              <w:t>Social Science</w:t>
            </w:r>
          </w:p>
        </w:tc>
        <w:tc>
          <w:tcPr>
            <w:tcW w:w="1019" w:type="pct"/>
            <w:vAlign w:val="center"/>
          </w:tcPr>
          <w:p w:rsidR="00D304BA" w:rsidRPr="00052FA8" w:rsidRDefault="00D304BA" w:rsidP="00D304BA">
            <w:pPr>
              <w:jc w:val="center"/>
              <w:rPr>
                <w:rFonts w:cs="Arial"/>
              </w:rPr>
            </w:pPr>
            <w:r>
              <w:rPr>
                <w:rFonts w:cs="Arial"/>
              </w:rPr>
              <w:t>13</w:t>
            </w:r>
          </w:p>
        </w:tc>
        <w:tc>
          <w:tcPr>
            <w:tcW w:w="1065" w:type="pct"/>
          </w:tcPr>
          <w:p w:rsidR="00D304BA" w:rsidRDefault="00D304BA" w:rsidP="00D304BA">
            <w:r w:rsidRPr="00637646">
              <w:rPr>
                <w:rFonts w:cs="Arial"/>
              </w:rPr>
              <w:t>1</w:t>
            </w:r>
          </w:p>
        </w:tc>
        <w:tc>
          <w:tcPr>
            <w:tcW w:w="1019" w:type="pct"/>
          </w:tcPr>
          <w:p w:rsidR="00D304BA" w:rsidRDefault="00D304BA" w:rsidP="00D304BA">
            <w:r w:rsidRPr="001A1120">
              <w:rPr>
                <w:rFonts w:cs="Arial"/>
              </w:rPr>
              <w:t>0</w:t>
            </w:r>
          </w:p>
        </w:tc>
        <w:tc>
          <w:tcPr>
            <w:tcW w:w="926" w:type="pct"/>
          </w:tcPr>
          <w:p w:rsidR="00D304BA" w:rsidRDefault="00D304BA" w:rsidP="00D304BA">
            <w:r w:rsidRPr="001A1120">
              <w:rPr>
                <w:rFonts w:cs="Arial"/>
              </w:rPr>
              <w:t>0</w:t>
            </w:r>
          </w:p>
        </w:tc>
      </w:tr>
    </w:tbl>
    <w:p w:rsidR="002B5E7D" w:rsidRDefault="002B5E7D" w:rsidP="002B5E7D">
      <w:pPr>
        <w:spacing w:before="120"/>
        <w:ind w:left="86" w:hanging="86"/>
        <w:rPr>
          <w:rStyle w:val="Hyperlink"/>
          <w:rFonts w:cs="Arial"/>
          <w:color w:val="000000"/>
          <w:u w:val="none"/>
        </w:rPr>
      </w:pPr>
      <w:r w:rsidRPr="008E7082">
        <w:rPr>
          <w:rStyle w:val="Hyperlink"/>
          <w:rFonts w:cs="Arial"/>
          <w:color w:val="000000"/>
          <w:u w:val="none"/>
        </w:rPr>
        <w:t xml:space="preserve">*Number of classes indicates how many classrooms fall into each size category </w:t>
      </w:r>
      <w:r w:rsidRPr="008E7082">
        <w:rPr>
          <w:rFonts w:cs="Arial"/>
          <w:color w:val="000000"/>
        </w:rPr>
        <w:t>(a range of total students per classroom)</w:t>
      </w:r>
      <w:r w:rsidRPr="008E7082">
        <w:rPr>
          <w:rStyle w:val="Hyperlink"/>
          <w:rFonts w:cs="Arial"/>
          <w:color w:val="000000"/>
          <w:u w:val="none"/>
        </w:rPr>
        <w:t>. At the secondary school level, this information is reported by subject area rather than grade level.</w:t>
      </w:r>
    </w:p>
    <w:p w:rsidR="002B5E7D" w:rsidRPr="000B3085" w:rsidRDefault="002B5E7D" w:rsidP="002B5E7D">
      <w:pPr>
        <w:spacing w:before="360"/>
        <w:ind w:left="86" w:hanging="86"/>
        <w:rPr>
          <w:b/>
        </w:rPr>
      </w:pPr>
      <w:r w:rsidRPr="000B3085">
        <w:rPr>
          <w:b/>
        </w:rPr>
        <w:t>Academic Counselors and Other Support Staff (School Year 2017–18)</w:t>
      </w:r>
    </w:p>
    <w:tbl>
      <w:tblPr>
        <w:tblStyle w:val="TableGrid"/>
        <w:tblW w:w="5000" w:type="pct"/>
        <w:jc w:val="center"/>
        <w:tblLook w:val="0000" w:firstRow="0" w:lastRow="0" w:firstColumn="0" w:lastColumn="0" w:noHBand="0" w:noVBand="0"/>
        <w:tblCaption w:val="Academic Counselors and Other Support Staff (School Year 2017-18)"/>
        <w:tblDescription w:val="Table displays for school year 2017-18, the academic counselors and other support staff by title, by number of Full Time Equivalent (FTE) assigned to school, and the average number of students per academic counselor. One FTE equals one staff member working full time; one FTE could also represent two staff members who each work 50 percent of full time."/>
      </w:tblPr>
      <w:tblGrid>
        <w:gridCol w:w="4304"/>
        <w:gridCol w:w="2739"/>
        <w:gridCol w:w="2739"/>
      </w:tblGrid>
      <w:tr w:rsidR="002B5E7D" w:rsidRPr="008E4C80" w:rsidTr="000C2F63">
        <w:trPr>
          <w:cantSplit/>
          <w:tblHeader/>
          <w:jc w:val="center"/>
        </w:trPr>
        <w:tc>
          <w:tcPr>
            <w:tcW w:w="2200" w:type="pct"/>
            <w:shd w:val="clear" w:color="auto" w:fill="D9D9D9" w:themeFill="background1" w:themeFillShade="D9"/>
            <w:vAlign w:val="center"/>
          </w:tcPr>
          <w:p w:rsidR="002B5E7D" w:rsidRPr="008E4C80" w:rsidRDefault="002B5E7D" w:rsidP="000C2F63">
            <w:pPr>
              <w:jc w:val="center"/>
              <w:rPr>
                <w:rFonts w:cs="Arial"/>
                <w:b/>
              </w:rPr>
            </w:pPr>
            <w:r w:rsidRPr="008E4C80">
              <w:rPr>
                <w:rFonts w:cs="Arial"/>
                <w:b/>
              </w:rPr>
              <w:t>Title</w:t>
            </w:r>
          </w:p>
        </w:tc>
        <w:tc>
          <w:tcPr>
            <w:tcW w:w="1400" w:type="pct"/>
            <w:shd w:val="clear" w:color="auto" w:fill="D9D9D9" w:themeFill="background1" w:themeFillShade="D9"/>
            <w:vAlign w:val="center"/>
          </w:tcPr>
          <w:p w:rsidR="002B5E7D" w:rsidRPr="008E4C80" w:rsidRDefault="002B5E7D" w:rsidP="000C2F63">
            <w:pPr>
              <w:jc w:val="center"/>
              <w:rPr>
                <w:rFonts w:cs="Arial"/>
                <w:b/>
              </w:rPr>
            </w:pPr>
            <w:r w:rsidRPr="008E4C80">
              <w:rPr>
                <w:rFonts w:cs="Arial"/>
                <w:b/>
              </w:rPr>
              <w:t>Number of FTE*</w:t>
            </w:r>
            <w:r>
              <w:rPr>
                <w:rFonts w:cs="Arial"/>
                <w:b/>
              </w:rPr>
              <w:br/>
            </w:r>
            <w:r w:rsidRPr="008E4C80">
              <w:rPr>
                <w:rFonts w:cs="Arial"/>
                <w:b/>
              </w:rPr>
              <w:t>Assigned to School</w:t>
            </w:r>
          </w:p>
        </w:tc>
        <w:tc>
          <w:tcPr>
            <w:tcW w:w="1400" w:type="pct"/>
            <w:shd w:val="clear" w:color="auto" w:fill="D9D9D9" w:themeFill="background1" w:themeFillShade="D9"/>
            <w:vAlign w:val="center"/>
          </w:tcPr>
          <w:p w:rsidR="002B5E7D" w:rsidRPr="008E4C80" w:rsidRDefault="002B5E7D" w:rsidP="000C2F63">
            <w:pPr>
              <w:jc w:val="center"/>
              <w:rPr>
                <w:rFonts w:cs="Arial"/>
                <w:b/>
              </w:rPr>
            </w:pPr>
            <w:r w:rsidRPr="008E4C80">
              <w:rPr>
                <w:rFonts w:cs="Arial"/>
                <w:b/>
              </w:rPr>
              <w:t>Average Number of</w:t>
            </w:r>
            <w:r>
              <w:rPr>
                <w:rFonts w:cs="Arial"/>
                <w:b/>
              </w:rPr>
              <w:br/>
            </w:r>
            <w:r w:rsidRPr="008E4C80">
              <w:rPr>
                <w:rFonts w:cs="Arial"/>
                <w:b/>
              </w:rPr>
              <w:t>Students per</w:t>
            </w:r>
            <w:r>
              <w:rPr>
                <w:rFonts w:cs="Arial"/>
                <w:b/>
              </w:rPr>
              <w:br/>
            </w:r>
            <w:r w:rsidRPr="008E4C80">
              <w:rPr>
                <w:rFonts w:cs="Arial"/>
                <w:b/>
              </w:rPr>
              <w:t>Academic Counselor</w:t>
            </w:r>
          </w:p>
        </w:tc>
      </w:tr>
      <w:tr w:rsidR="002B5E7D" w:rsidRPr="008E4C80" w:rsidTr="000C2F63">
        <w:trPr>
          <w:cantSplit/>
          <w:trHeight w:val="327"/>
          <w:tblHeader/>
          <w:jc w:val="center"/>
        </w:trPr>
        <w:tc>
          <w:tcPr>
            <w:tcW w:w="2200" w:type="pct"/>
          </w:tcPr>
          <w:p w:rsidR="002B5E7D" w:rsidRPr="008E4C80" w:rsidRDefault="002B5E7D" w:rsidP="000C2F63">
            <w:pPr>
              <w:rPr>
                <w:rFonts w:cs="Arial"/>
                <w:b/>
              </w:rPr>
            </w:pPr>
            <w:r w:rsidRPr="008E4C80">
              <w:rPr>
                <w:rFonts w:cs="Arial"/>
                <w:b/>
              </w:rPr>
              <w:t>Academic Counselor</w:t>
            </w:r>
          </w:p>
        </w:tc>
        <w:tc>
          <w:tcPr>
            <w:tcW w:w="1400" w:type="pct"/>
            <w:vAlign w:val="center"/>
          </w:tcPr>
          <w:p w:rsidR="002B5E7D" w:rsidRPr="008E4C80" w:rsidRDefault="00D304BA" w:rsidP="000C2F63">
            <w:pPr>
              <w:jc w:val="center"/>
              <w:rPr>
                <w:rFonts w:cs="Arial"/>
              </w:rPr>
            </w:pPr>
            <w:r>
              <w:rPr>
                <w:rFonts w:cs="Arial"/>
              </w:rPr>
              <w:t>0</w:t>
            </w:r>
          </w:p>
        </w:tc>
        <w:tc>
          <w:tcPr>
            <w:tcW w:w="1400" w:type="pct"/>
            <w:vAlign w:val="center"/>
          </w:tcPr>
          <w:p w:rsidR="002B5E7D" w:rsidRPr="008E4C80" w:rsidRDefault="00D304BA" w:rsidP="000C2F63">
            <w:pPr>
              <w:jc w:val="center"/>
              <w:rPr>
                <w:rFonts w:cs="Arial"/>
              </w:rPr>
            </w:pPr>
            <w:r>
              <w:rPr>
                <w:rFonts w:cs="Arial"/>
              </w:rPr>
              <w:t>13</w:t>
            </w:r>
          </w:p>
        </w:tc>
      </w:tr>
      <w:tr w:rsidR="00D304BA" w:rsidRPr="008E4C80" w:rsidTr="00D304BA">
        <w:trPr>
          <w:cantSplit/>
          <w:tblHeader/>
          <w:jc w:val="center"/>
        </w:trPr>
        <w:tc>
          <w:tcPr>
            <w:tcW w:w="2200" w:type="pct"/>
          </w:tcPr>
          <w:p w:rsidR="00D304BA" w:rsidRPr="008E4C80" w:rsidRDefault="00D304BA" w:rsidP="00D304BA">
            <w:pPr>
              <w:rPr>
                <w:rFonts w:cs="Arial"/>
                <w:b/>
              </w:rPr>
            </w:pPr>
            <w:r w:rsidRPr="008E4C80">
              <w:rPr>
                <w:rFonts w:cs="Arial"/>
                <w:b/>
              </w:rPr>
              <w:t xml:space="preserve">Counselor (Social/Behavioral or Career Development) </w:t>
            </w:r>
          </w:p>
        </w:tc>
        <w:tc>
          <w:tcPr>
            <w:tcW w:w="1400" w:type="pct"/>
          </w:tcPr>
          <w:p w:rsidR="00D304BA" w:rsidRDefault="00D304BA" w:rsidP="00D304BA">
            <w:r w:rsidRPr="008B61DD">
              <w:rPr>
                <w:rFonts w:cs="Arial"/>
              </w:rPr>
              <w:t>0</w:t>
            </w:r>
          </w:p>
        </w:tc>
        <w:tc>
          <w:tcPr>
            <w:tcW w:w="1400" w:type="pct"/>
            <w:vAlign w:val="center"/>
          </w:tcPr>
          <w:p w:rsidR="00D304BA" w:rsidRPr="008E4C80" w:rsidRDefault="00D304BA" w:rsidP="00D304BA">
            <w:pPr>
              <w:jc w:val="center"/>
              <w:rPr>
                <w:rFonts w:cs="Arial"/>
                <w:color w:val="000000"/>
              </w:rPr>
            </w:pPr>
            <w:r w:rsidRPr="008E4C80">
              <w:rPr>
                <w:rFonts w:cs="Arial"/>
                <w:color w:val="000000"/>
              </w:rPr>
              <w:t>N/A</w:t>
            </w:r>
          </w:p>
        </w:tc>
      </w:tr>
      <w:tr w:rsidR="00D304BA" w:rsidRPr="008E4C80" w:rsidTr="00D304BA">
        <w:trPr>
          <w:cantSplit/>
          <w:tblHeader/>
          <w:jc w:val="center"/>
        </w:trPr>
        <w:tc>
          <w:tcPr>
            <w:tcW w:w="2200" w:type="pct"/>
          </w:tcPr>
          <w:p w:rsidR="00D304BA" w:rsidRPr="008E4C80" w:rsidRDefault="00D304BA" w:rsidP="00D304BA">
            <w:pPr>
              <w:rPr>
                <w:rFonts w:cs="Arial"/>
                <w:b/>
              </w:rPr>
            </w:pPr>
            <w:r w:rsidRPr="008E4C80">
              <w:rPr>
                <w:rFonts w:cs="Arial"/>
                <w:b/>
              </w:rPr>
              <w:t>Library Media Teacher (Librarian)</w:t>
            </w:r>
          </w:p>
        </w:tc>
        <w:tc>
          <w:tcPr>
            <w:tcW w:w="1400" w:type="pct"/>
          </w:tcPr>
          <w:p w:rsidR="00D304BA" w:rsidRDefault="00D304BA" w:rsidP="00D304BA">
            <w:r w:rsidRPr="008B61DD">
              <w:rPr>
                <w:rFonts w:cs="Arial"/>
              </w:rPr>
              <w:t>0</w:t>
            </w:r>
          </w:p>
        </w:tc>
        <w:tc>
          <w:tcPr>
            <w:tcW w:w="1400" w:type="pct"/>
            <w:vAlign w:val="center"/>
          </w:tcPr>
          <w:p w:rsidR="00D304BA" w:rsidRPr="008E4C80" w:rsidRDefault="00D304BA" w:rsidP="00D304BA">
            <w:pPr>
              <w:jc w:val="center"/>
              <w:rPr>
                <w:rFonts w:cs="Arial"/>
                <w:color w:val="000000"/>
              </w:rPr>
            </w:pPr>
            <w:r w:rsidRPr="008E4C80">
              <w:rPr>
                <w:rFonts w:cs="Arial"/>
                <w:color w:val="000000"/>
              </w:rPr>
              <w:t>N/A</w:t>
            </w:r>
          </w:p>
        </w:tc>
      </w:tr>
      <w:tr w:rsidR="00D304BA" w:rsidRPr="008E4C80" w:rsidTr="00D304BA">
        <w:trPr>
          <w:cantSplit/>
          <w:tblHeader/>
          <w:jc w:val="center"/>
        </w:trPr>
        <w:tc>
          <w:tcPr>
            <w:tcW w:w="2200" w:type="pct"/>
          </w:tcPr>
          <w:p w:rsidR="00D304BA" w:rsidRPr="008E4C80" w:rsidRDefault="00D304BA" w:rsidP="00D304BA">
            <w:pPr>
              <w:rPr>
                <w:rFonts w:cs="Arial"/>
                <w:b/>
              </w:rPr>
            </w:pPr>
            <w:r w:rsidRPr="008E4C80">
              <w:rPr>
                <w:rFonts w:cs="Arial"/>
                <w:b/>
              </w:rPr>
              <w:t>Library Media Services Staff (Paraprofessional)</w:t>
            </w:r>
          </w:p>
        </w:tc>
        <w:tc>
          <w:tcPr>
            <w:tcW w:w="1400" w:type="pct"/>
          </w:tcPr>
          <w:p w:rsidR="00D304BA" w:rsidRDefault="00D304BA" w:rsidP="00D304BA">
            <w:r w:rsidRPr="008B61DD">
              <w:rPr>
                <w:rFonts w:cs="Arial"/>
              </w:rPr>
              <w:t>0</w:t>
            </w:r>
          </w:p>
        </w:tc>
        <w:tc>
          <w:tcPr>
            <w:tcW w:w="1400" w:type="pct"/>
            <w:vAlign w:val="center"/>
          </w:tcPr>
          <w:p w:rsidR="00D304BA" w:rsidRPr="008E4C80" w:rsidRDefault="00D304BA" w:rsidP="00D304BA">
            <w:pPr>
              <w:jc w:val="center"/>
              <w:rPr>
                <w:rFonts w:cs="Arial"/>
                <w:color w:val="000000"/>
              </w:rPr>
            </w:pPr>
            <w:r w:rsidRPr="008E4C80">
              <w:rPr>
                <w:rFonts w:cs="Arial"/>
                <w:color w:val="000000"/>
              </w:rPr>
              <w:t>N/A</w:t>
            </w:r>
          </w:p>
        </w:tc>
      </w:tr>
      <w:tr w:rsidR="00D304BA" w:rsidRPr="008E4C80" w:rsidTr="00D304BA">
        <w:trPr>
          <w:cantSplit/>
          <w:tblHeader/>
          <w:jc w:val="center"/>
        </w:trPr>
        <w:tc>
          <w:tcPr>
            <w:tcW w:w="2200" w:type="pct"/>
          </w:tcPr>
          <w:p w:rsidR="00D304BA" w:rsidRPr="008E4C80" w:rsidRDefault="00D304BA" w:rsidP="00D304BA">
            <w:pPr>
              <w:rPr>
                <w:rFonts w:cs="Arial"/>
                <w:b/>
              </w:rPr>
            </w:pPr>
            <w:r w:rsidRPr="008E4C80">
              <w:rPr>
                <w:rFonts w:cs="Arial"/>
                <w:b/>
              </w:rPr>
              <w:t>Psychologist</w:t>
            </w:r>
          </w:p>
        </w:tc>
        <w:tc>
          <w:tcPr>
            <w:tcW w:w="1400" w:type="pct"/>
          </w:tcPr>
          <w:p w:rsidR="00D304BA" w:rsidRDefault="00D304BA" w:rsidP="00D304BA">
            <w:r w:rsidRPr="008B61DD">
              <w:rPr>
                <w:rFonts w:cs="Arial"/>
              </w:rPr>
              <w:t>0</w:t>
            </w:r>
          </w:p>
        </w:tc>
        <w:tc>
          <w:tcPr>
            <w:tcW w:w="1400" w:type="pct"/>
            <w:vAlign w:val="center"/>
          </w:tcPr>
          <w:p w:rsidR="00D304BA" w:rsidRPr="008E4C80" w:rsidRDefault="00D304BA" w:rsidP="00D304BA">
            <w:pPr>
              <w:jc w:val="center"/>
              <w:rPr>
                <w:rFonts w:cs="Arial"/>
                <w:color w:val="000000"/>
              </w:rPr>
            </w:pPr>
            <w:r w:rsidRPr="008E4C80">
              <w:rPr>
                <w:rFonts w:cs="Arial"/>
                <w:color w:val="000000"/>
              </w:rPr>
              <w:t>N/A</w:t>
            </w:r>
          </w:p>
        </w:tc>
      </w:tr>
      <w:tr w:rsidR="00D304BA" w:rsidRPr="008E4C80" w:rsidTr="00D304BA">
        <w:trPr>
          <w:cantSplit/>
          <w:tblHeader/>
          <w:jc w:val="center"/>
        </w:trPr>
        <w:tc>
          <w:tcPr>
            <w:tcW w:w="2200" w:type="pct"/>
          </w:tcPr>
          <w:p w:rsidR="00D304BA" w:rsidRPr="008E4C80" w:rsidRDefault="00D304BA" w:rsidP="00D304BA">
            <w:pPr>
              <w:rPr>
                <w:rFonts w:cs="Arial"/>
                <w:b/>
              </w:rPr>
            </w:pPr>
            <w:r w:rsidRPr="008E4C80">
              <w:rPr>
                <w:rFonts w:cs="Arial"/>
                <w:b/>
              </w:rPr>
              <w:t>Social Worker</w:t>
            </w:r>
          </w:p>
        </w:tc>
        <w:tc>
          <w:tcPr>
            <w:tcW w:w="1400" w:type="pct"/>
          </w:tcPr>
          <w:p w:rsidR="00D304BA" w:rsidRDefault="00D304BA" w:rsidP="00D304BA">
            <w:r w:rsidRPr="008B61DD">
              <w:rPr>
                <w:rFonts w:cs="Arial"/>
              </w:rPr>
              <w:t>0</w:t>
            </w:r>
          </w:p>
        </w:tc>
        <w:tc>
          <w:tcPr>
            <w:tcW w:w="1400" w:type="pct"/>
            <w:vAlign w:val="center"/>
          </w:tcPr>
          <w:p w:rsidR="00D304BA" w:rsidRPr="008E4C80" w:rsidRDefault="00D304BA" w:rsidP="00D304BA">
            <w:pPr>
              <w:jc w:val="center"/>
              <w:rPr>
                <w:rFonts w:cs="Arial"/>
                <w:color w:val="000000"/>
              </w:rPr>
            </w:pPr>
            <w:r w:rsidRPr="008E4C80">
              <w:rPr>
                <w:rFonts w:cs="Arial"/>
                <w:color w:val="000000"/>
              </w:rPr>
              <w:t>N/A</w:t>
            </w:r>
          </w:p>
        </w:tc>
      </w:tr>
      <w:tr w:rsidR="00D304BA" w:rsidRPr="008E4C80" w:rsidTr="00D304BA">
        <w:trPr>
          <w:cantSplit/>
          <w:tblHeader/>
          <w:jc w:val="center"/>
        </w:trPr>
        <w:tc>
          <w:tcPr>
            <w:tcW w:w="2200" w:type="pct"/>
          </w:tcPr>
          <w:p w:rsidR="00D304BA" w:rsidRPr="008E4C80" w:rsidRDefault="00D304BA" w:rsidP="00D304BA">
            <w:pPr>
              <w:rPr>
                <w:rFonts w:cs="Arial"/>
                <w:b/>
              </w:rPr>
            </w:pPr>
            <w:r w:rsidRPr="008E4C80">
              <w:rPr>
                <w:rFonts w:cs="Arial"/>
                <w:b/>
              </w:rPr>
              <w:t>Nurse</w:t>
            </w:r>
          </w:p>
        </w:tc>
        <w:tc>
          <w:tcPr>
            <w:tcW w:w="1400" w:type="pct"/>
          </w:tcPr>
          <w:p w:rsidR="00D304BA" w:rsidRDefault="00D304BA" w:rsidP="00D304BA">
            <w:r w:rsidRPr="008B61DD">
              <w:rPr>
                <w:rFonts w:cs="Arial"/>
              </w:rPr>
              <w:t>0</w:t>
            </w:r>
          </w:p>
        </w:tc>
        <w:tc>
          <w:tcPr>
            <w:tcW w:w="1400" w:type="pct"/>
            <w:vAlign w:val="center"/>
          </w:tcPr>
          <w:p w:rsidR="00D304BA" w:rsidRPr="008E4C80" w:rsidRDefault="00D304BA" w:rsidP="00D304BA">
            <w:pPr>
              <w:jc w:val="center"/>
              <w:rPr>
                <w:rFonts w:cs="Arial"/>
                <w:color w:val="000000"/>
              </w:rPr>
            </w:pPr>
            <w:r w:rsidRPr="008E4C80">
              <w:rPr>
                <w:rFonts w:cs="Arial"/>
                <w:color w:val="000000"/>
              </w:rPr>
              <w:t>N/A</w:t>
            </w:r>
          </w:p>
        </w:tc>
      </w:tr>
      <w:tr w:rsidR="00D304BA" w:rsidRPr="008E4C80" w:rsidTr="00D304BA">
        <w:trPr>
          <w:cantSplit/>
          <w:tblHeader/>
          <w:jc w:val="center"/>
        </w:trPr>
        <w:tc>
          <w:tcPr>
            <w:tcW w:w="2200" w:type="pct"/>
          </w:tcPr>
          <w:p w:rsidR="00D304BA" w:rsidRPr="008E4C80" w:rsidRDefault="00D304BA" w:rsidP="00D304BA">
            <w:pPr>
              <w:rPr>
                <w:rFonts w:cs="Arial"/>
                <w:b/>
              </w:rPr>
            </w:pPr>
            <w:r w:rsidRPr="008E4C80">
              <w:rPr>
                <w:rFonts w:cs="Arial"/>
                <w:b/>
              </w:rPr>
              <w:t>Speech/Language/Hearing Specialist</w:t>
            </w:r>
          </w:p>
        </w:tc>
        <w:tc>
          <w:tcPr>
            <w:tcW w:w="1400" w:type="pct"/>
          </w:tcPr>
          <w:p w:rsidR="00D304BA" w:rsidRDefault="00D304BA" w:rsidP="00D304BA">
            <w:r w:rsidRPr="008B61DD">
              <w:rPr>
                <w:rFonts w:cs="Arial"/>
              </w:rPr>
              <w:t>0</w:t>
            </w:r>
          </w:p>
        </w:tc>
        <w:tc>
          <w:tcPr>
            <w:tcW w:w="1400" w:type="pct"/>
            <w:vAlign w:val="center"/>
          </w:tcPr>
          <w:p w:rsidR="00D304BA" w:rsidRPr="008E4C80" w:rsidRDefault="00D304BA" w:rsidP="00D304BA">
            <w:pPr>
              <w:jc w:val="center"/>
              <w:rPr>
                <w:rFonts w:cs="Arial"/>
                <w:color w:val="000000"/>
              </w:rPr>
            </w:pPr>
            <w:r w:rsidRPr="008E4C80">
              <w:rPr>
                <w:rFonts w:cs="Arial"/>
                <w:color w:val="000000"/>
              </w:rPr>
              <w:t>N/A</w:t>
            </w:r>
          </w:p>
        </w:tc>
      </w:tr>
      <w:tr w:rsidR="00D304BA" w:rsidRPr="008E4C80" w:rsidTr="00D304BA">
        <w:trPr>
          <w:cantSplit/>
          <w:tblHeader/>
          <w:jc w:val="center"/>
        </w:trPr>
        <w:tc>
          <w:tcPr>
            <w:tcW w:w="2200" w:type="pct"/>
          </w:tcPr>
          <w:p w:rsidR="00D304BA" w:rsidRPr="008E4C80" w:rsidRDefault="00D304BA" w:rsidP="00D304BA">
            <w:pPr>
              <w:rPr>
                <w:rFonts w:cs="Arial"/>
                <w:b/>
              </w:rPr>
            </w:pPr>
            <w:r w:rsidRPr="008E4C80">
              <w:rPr>
                <w:rFonts w:cs="Arial"/>
                <w:b/>
              </w:rPr>
              <w:t>Resource Specialist (non-teaching)</w:t>
            </w:r>
          </w:p>
        </w:tc>
        <w:tc>
          <w:tcPr>
            <w:tcW w:w="1400" w:type="pct"/>
          </w:tcPr>
          <w:p w:rsidR="00D304BA" w:rsidRDefault="00D304BA" w:rsidP="00D304BA">
            <w:r w:rsidRPr="008B61DD">
              <w:rPr>
                <w:rFonts w:cs="Arial"/>
              </w:rPr>
              <w:t>0</w:t>
            </w:r>
          </w:p>
        </w:tc>
        <w:tc>
          <w:tcPr>
            <w:tcW w:w="1400" w:type="pct"/>
            <w:vAlign w:val="center"/>
          </w:tcPr>
          <w:p w:rsidR="00D304BA" w:rsidRPr="008E4C80" w:rsidRDefault="00D304BA" w:rsidP="00D304BA">
            <w:pPr>
              <w:jc w:val="center"/>
              <w:rPr>
                <w:rFonts w:cs="Arial"/>
                <w:color w:val="000000"/>
              </w:rPr>
            </w:pPr>
            <w:r w:rsidRPr="008E4C80">
              <w:rPr>
                <w:rFonts w:cs="Arial"/>
                <w:color w:val="000000"/>
              </w:rPr>
              <w:t>N/A</w:t>
            </w:r>
          </w:p>
        </w:tc>
      </w:tr>
      <w:tr w:rsidR="00D304BA" w:rsidRPr="008E4C80" w:rsidTr="00D304BA">
        <w:trPr>
          <w:cantSplit/>
          <w:tblHeader/>
          <w:jc w:val="center"/>
        </w:trPr>
        <w:tc>
          <w:tcPr>
            <w:tcW w:w="2200" w:type="pct"/>
          </w:tcPr>
          <w:p w:rsidR="00D304BA" w:rsidRPr="008E4C80" w:rsidRDefault="00D304BA" w:rsidP="00D304BA">
            <w:pPr>
              <w:rPr>
                <w:rFonts w:cs="Arial"/>
                <w:b/>
              </w:rPr>
            </w:pPr>
            <w:r w:rsidRPr="008E4C80">
              <w:rPr>
                <w:rFonts w:cs="Arial"/>
                <w:b/>
              </w:rPr>
              <w:t>Other</w:t>
            </w:r>
          </w:p>
        </w:tc>
        <w:tc>
          <w:tcPr>
            <w:tcW w:w="1400" w:type="pct"/>
          </w:tcPr>
          <w:p w:rsidR="00D304BA" w:rsidRDefault="00D304BA" w:rsidP="00D304BA">
            <w:r w:rsidRPr="008B61DD">
              <w:rPr>
                <w:rFonts w:cs="Arial"/>
              </w:rPr>
              <w:t>0</w:t>
            </w:r>
          </w:p>
        </w:tc>
        <w:tc>
          <w:tcPr>
            <w:tcW w:w="1400" w:type="pct"/>
            <w:vAlign w:val="center"/>
          </w:tcPr>
          <w:p w:rsidR="00D304BA" w:rsidRPr="008E4C80" w:rsidRDefault="00D304BA" w:rsidP="00D304BA">
            <w:pPr>
              <w:jc w:val="center"/>
              <w:rPr>
                <w:rFonts w:cs="Arial"/>
                <w:color w:val="000000"/>
              </w:rPr>
            </w:pPr>
            <w:r w:rsidRPr="008E4C80">
              <w:rPr>
                <w:rFonts w:cs="Arial"/>
                <w:color w:val="000000"/>
              </w:rPr>
              <w:t>N/A</w:t>
            </w:r>
          </w:p>
        </w:tc>
      </w:tr>
    </w:tbl>
    <w:p w:rsidR="002B5E7D" w:rsidRDefault="002B5E7D" w:rsidP="002B5E7D">
      <w:pPr>
        <w:spacing w:before="120"/>
        <w:rPr>
          <w:i/>
        </w:rPr>
      </w:pPr>
      <w:r w:rsidRPr="008E4C80">
        <w:t>Note: Cells with N/A values do not require data.</w:t>
      </w:r>
    </w:p>
    <w:p w:rsidR="002B5E7D" w:rsidRDefault="002B5E7D" w:rsidP="002B5E7D">
      <w:pPr>
        <w:spacing w:before="120"/>
        <w:rPr>
          <w:rStyle w:val="Hyperlink"/>
          <w:rFonts w:cs="Arial"/>
          <w:b/>
          <w:color w:val="000000"/>
          <w:u w:val="none"/>
        </w:rPr>
      </w:pPr>
      <w:r>
        <w:t>*</w:t>
      </w:r>
      <w:r w:rsidRPr="008E4C80">
        <w:t>One Full Time Equivalent (FTE) equals one staff member working full time; one FTE could also represent two staff members who each work 50 percent of full time.</w:t>
      </w:r>
      <w:r>
        <w:rPr>
          <w:rStyle w:val="Hyperlink"/>
          <w:rFonts w:cs="Arial"/>
          <w:b/>
          <w:color w:val="000000"/>
          <w:u w:val="none"/>
        </w:rPr>
        <w:br w:type="page"/>
      </w:r>
    </w:p>
    <w:p w:rsidR="002B5E7D" w:rsidRPr="000B3085" w:rsidRDefault="002B5E7D" w:rsidP="002B5E7D">
      <w:pPr>
        <w:spacing w:before="360"/>
        <w:rPr>
          <w:b/>
        </w:rPr>
      </w:pPr>
      <w:r w:rsidRPr="000B3085">
        <w:rPr>
          <w:rStyle w:val="Hyperlink"/>
          <w:rFonts w:cs="Arial"/>
          <w:b/>
          <w:color w:val="000000"/>
          <w:u w:val="none"/>
        </w:rPr>
        <w:lastRenderedPageBreak/>
        <w:t>Expenditures Per Pupil and School Site Teacher Salaries (Fiscal Year 2016–17)</w:t>
      </w:r>
    </w:p>
    <w:tbl>
      <w:tblPr>
        <w:tblStyle w:val="TableGrid"/>
        <w:tblW w:w="5000" w:type="pct"/>
        <w:jc w:val="center"/>
        <w:tblLook w:val="0000" w:firstRow="0" w:lastRow="0" w:firstColumn="0" w:lastColumn="0" w:noHBand="0" w:noVBand="0"/>
        <w:tblCaption w:val="Expenditures Per Pupil and School Site Teacher Salaries (Fiscal Year 2016-17)"/>
        <w:tblDescription w:val="Table displays for fiscal year 2016-17, at school site-level the total expenditures per pupil, the expenditures per pupil restricted, the expenditures per pupil unrestricted, and the average teacher salary; at district-level the expenditures per pupil unrestricted and the average teacher salary; the percent difference between school site and district the expenditures per pupil unrestricted and the average teacher salary; at state-level the expenditures per pupil unrestricted and the average teacher salary; the percent difference between school site and state the expenditures per pupil unrestricted and the average teacher salary."/>
      </w:tblPr>
      <w:tblGrid>
        <w:gridCol w:w="3100"/>
        <w:gridCol w:w="1737"/>
        <w:gridCol w:w="1737"/>
        <w:gridCol w:w="1790"/>
        <w:gridCol w:w="1418"/>
      </w:tblGrid>
      <w:tr w:rsidR="002B5E7D" w:rsidRPr="008E4C80" w:rsidTr="000C2F63">
        <w:trPr>
          <w:cantSplit/>
          <w:trHeight w:val="138"/>
          <w:tblHeader/>
          <w:jc w:val="center"/>
        </w:trPr>
        <w:tc>
          <w:tcPr>
            <w:tcW w:w="1742" w:type="pct"/>
            <w:shd w:val="clear" w:color="auto" w:fill="D9D9D9" w:themeFill="background1" w:themeFillShade="D9"/>
            <w:vAlign w:val="center"/>
          </w:tcPr>
          <w:p w:rsidR="002B5E7D" w:rsidRPr="008E4C80" w:rsidRDefault="002B5E7D" w:rsidP="000C2F63">
            <w:pPr>
              <w:jc w:val="center"/>
              <w:rPr>
                <w:rFonts w:cs="Arial"/>
                <w:b/>
              </w:rPr>
            </w:pPr>
            <w:r w:rsidRPr="008E4C80">
              <w:rPr>
                <w:rFonts w:cs="Arial"/>
                <w:b/>
              </w:rPr>
              <w:t>Level</w:t>
            </w:r>
          </w:p>
        </w:tc>
        <w:tc>
          <w:tcPr>
            <w:tcW w:w="853" w:type="pct"/>
            <w:shd w:val="clear" w:color="auto" w:fill="D9D9D9" w:themeFill="background1" w:themeFillShade="D9"/>
            <w:vAlign w:val="center"/>
          </w:tcPr>
          <w:p w:rsidR="002B5E7D" w:rsidRPr="008E4C80" w:rsidRDefault="002B5E7D" w:rsidP="000C2F63">
            <w:pPr>
              <w:jc w:val="center"/>
              <w:rPr>
                <w:rFonts w:cs="Arial"/>
                <w:b/>
              </w:rPr>
            </w:pPr>
            <w:r w:rsidRPr="008E4C80">
              <w:rPr>
                <w:rFonts w:cs="Arial"/>
                <w:b/>
              </w:rPr>
              <w:t>Total</w:t>
            </w:r>
            <w:r>
              <w:rPr>
                <w:rFonts w:cs="Arial"/>
                <w:b/>
              </w:rPr>
              <w:br/>
            </w:r>
            <w:r w:rsidRPr="008E4C80">
              <w:rPr>
                <w:rFonts w:cs="Arial"/>
                <w:b/>
              </w:rPr>
              <w:t>Expenditures</w:t>
            </w:r>
            <w:r>
              <w:rPr>
                <w:rFonts w:cs="Arial"/>
                <w:b/>
              </w:rPr>
              <w:br/>
            </w:r>
            <w:r w:rsidRPr="008E4C80">
              <w:rPr>
                <w:rFonts w:cs="Arial"/>
                <w:b/>
              </w:rPr>
              <w:t>Per Pupil</w:t>
            </w:r>
          </w:p>
        </w:tc>
        <w:tc>
          <w:tcPr>
            <w:tcW w:w="852" w:type="pct"/>
            <w:shd w:val="clear" w:color="auto" w:fill="D9D9D9" w:themeFill="background1" w:themeFillShade="D9"/>
            <w:vAlign w:val="center"/>
          </w:tcPr>
          <w:p w:rsidR="002B5E7D" w:rsidRPr="008E4C80" w:rsidRDefault="002B5E7D" w:rsidP="000C2F63">
            <w:pPr>
              <w:jc w:val="center"/>
              <w:rPr>
                <w:rFonts w:cs="Arial"/>
                <w:b/>
              </w:rPr>
            </w:pPr>
            <w:r w:rsidRPr="008E4C80">
              <w:rPr>
                <w:rFonts w:cs="Arial"/>
                <w:b/>
              </w:rPr>
              <w:t>Expenditures</w:t>
            </w:r>
            <w:r>
              <w:rPr>
                <w:rFonts w:cs="Arial"/>
                <w:b/>
              </w:rPr>
              <w:br/>
            </w:r>
            <w:r w:rsidRPr="008E4C80">
              <w:rPr>
                <w:rFonts w:cs="Arial"/>
                <w:b/>
              </w:rPr>
              <w:t>Per Pupil</w:t>
            </w:r>
            <w:r>
              <w:rPr>
                <w:rFonts w:cs="Arial"/>
                <w:b/>
              </w:rPr>
              <w:br/>
            </w:r>
            <w:r w:rsidRPr="008E4C80">
              <w:rPr>
                <w:rFonts w:cs="Arial"/>
                <w:b/>
              </w:rPr>
              <w:t>(Restricted)</w:t>
            </w:r>
          </w:p>
        </w:tc>
        <w:tc>
          <w:tcPr>
            <w:tcW w:w="852" w:type="pct"/>
            <w:shd w:val="clear" w:color="auto" w:fill="D9D9D9" w:themeFill="background1" w:themeFillShade="D9"/>
            <w:vAlign w:val="center"/>
          </w:tcPr>
          <w:p w:rsidR="002B5E7D" w:rsidRPr="008E4C80" w:rsidRDefault="002B5E7D" w:rsidP="000C2F63">
            <w:pPr>
              <w:jc w:val="center"/>
              <w:rPr>
                <w:rFonts w:cs="Arial"/>
                <w:b/>
              </w:rPr>
            </w:pPr>
            <w:r w:rsidRPr="008E4C80">
              <w:rPr>
                <w:rFonts w:cs="Arial"/>
                <w:b/>
              </w:rPr>
              <w:t>Expenditures</w:t>
            </w:r>
            <w:r>
              <w:rPr>
                <w:rFonts w:cs="Arial"/>
                <w:b/>
              </w:rPr>
              <w:br/>
            </w:r>
            <w:r w:rsidRPr="008E4C80">
              <w:rPr>
                <w:rFonts w:cs="Arial"/>
                <w:b/>
              </w:rPr>
              <w:t>Per Pupil</w:t>
            </w:r>
            <w:r>
              <w:rPr>
                <w:rFonts w:cs="Arial"/>
                <w:b/>
              </w:rPr>
              <w:br/>
            </w:r>
            <w:r w:rsidRPr="008E4C80">
              <w:rPr>
                <w:rFonts w:cs="Arial"/>
                <w:b/>
              </w:rPr>
              <w:t>(Unrestricted)</w:t>
            </w:r>
          </w:p>
        </w:tc>
        <w:tc>
          <w:tcPr>
            <w:tcW w:w="701" w:type="pct"/>
            <w:shd w:val="clear" w:color="auto" w:fill="D9D9D9" w:themeFill="background1" w:themeFillShade="D9"/>
            <w:vAlign w:val="center"/>
          </w:tcPr>
          <w:p w:rsidR="002B5E7D" w:rsidRPr="008E4C80" w:rsidRDefault="002B5E7D" w:rsidP="000C2F63">
            <w:pPr>
              <w:jc w:val="center"/>
              <w:rPr>
                <w:rFonts w:cs="Arial"/>
                <w:b/>
              </w:rPr>
            </w:pPr>
            <w:r w:rsidRPr="008E4C80">
              <w:rPr>
                <w:rFonts w:cs="Arial"/>
                <w:b/>
              </w:rPr>
              <w:t>Average</w:t>
            </w:r>
            <w:r>
              <w:rPr>
                <w:rFonts w:cs="Arial"/>
                <w:b/>
              </w:rPr>
              <w:br/>
            </w:r>
            <w:r w:rsidRPr="008E4C80">
              <w:rPr>
                <w:rFonts w:cs="Arial"/>
                <w:b/>
              </w:rPr>
              <w:t>Teacher</w:t>
            </w:r>
            <w:r>
              <w:rPr>
                <w:rFonts w:cs="Arial"/>
                <w:b/>
              </w:rPr>
              <w:br/>
            </w:r>
            <w:r w:rsidRPr="008E4C80">
              <w:rPr>
                <w:rFonts w:cs="Arial"/>
                <w:b/>
              </w:rPr>
              <w:t>Salary</w:t>
            </w:r>
          </w:p>
        </w:tc>
      </w:tr>
      <w:tr w:rsidR="002B5E7D" w:rsidRPr="008E4C80" w:rsidTr="000C2F63">
        <w:trPr>
          <w:cantSplit/>
          <w:trHeight w:val="84"/>
          <w:tblHeader/>
          <w:jc w:val="center"/>
        </w:trPr>
        <w:tc>
          <w:tcPr>
            <w:tcW w:w="1742" w:type="pct"/>
          </w:tcPr>
          <w:p w:rsidR="002B5E7D" w:rsidRPr="008E4C80" w:rsidRDefault="002B5E7D" w:rsidP="000C2F63">
            <w:pPr>
              <w:rPr>
                <w:rFonts w:cs="Arial"/>
                <w:b/>
              </w:rPr>
            </w:pPr>
            <w:r w:rsidRPr="008E4C80">
              <w:rPr>
                <w:rFonts w:cs="Arial"/>
                <w:b/>
              </w:rPr>
              <w:t>School Site</w:t>
            </w:r>
          </w:p>
        </w:tc>
        <w:tc>
          <w:tcPr>
            <w:tcW w:w="853" w:type="pct"/>
            <w:vAlign w:val="center"/>
          </w:tcPr>
          <w:p w:rsidR="002B5E7D" w:rsidRPr="008E4C80" w:rsidRDefault="00D304BA" w:rsidP="000C2F63">
            <w:pPr>
              <w:jc w:val="center"/>
              <w:rPr>
                <w:rFonts w:cs="Arial"/>
              </w:rPr>
            </w:pPr>
            <w:r w:rsidRPr="00D304BA">
              <w:rPr>
                <w:rFonts w:cs="Arial"/>
                <w:sz w:val="20"/>
                <w:szCs w:val="20"/>
              </w:rPr>
              <w:t>$</w:t>
            </w:r>
            <w:r w:rsidRPr="00D304BA">
              <w:rPr>
                <w:rFonts w:cs="Arial"/>
                <w:b/>
                <w:sz w:val="20"/>
                <w:szCs w:val="20"/>
              </w:rPr>
              <w:t>18,872</w:t>
            </w:r>
          </w:p>
        </w:tc>
        <w:tc>
          <w:tcPr>
            <w:tcW w:w="852" w:type="pct"/>
            <w:vAlign w:val="center"/>
          </w:tcPr>
          <w:p w:rsidR="002B5E7D" w:rsidRPr="008E4C80" w:rsidRDefault="002B5E7D" w:rsidP="000C2F63">
            <w:pPr>
              <w:jc w:val="center"/>
              <w:rPr>
                <w:rFonts w:cs="Arial"/>
              </w:rPr>
            </w:pPr>
            <w:r w:rsidRPr="008E4C80">
              <w:rPr>
                <w:rFonts w:cs="Arial"/>
              </w:rPr>
              <w:t>DPL</w:t>
            </w:r>
          </w:p>
        </w:tc>
        <w:tc>
          <w:tcPr>
            <w:tcW w:w="852" w:type="pct"/>
            <w:vAlign w:val="center"/>
          </w:tcPr>
          <w:p w:rsidR="002B5E7D" w:rsidRPr="008E4C80" w:rsidRDefault="00D304BA" w:rsidP="000C2F63">
            <w:pPr>
              <w:jc w:val="center"/>
              <w:rPr>
                <w:rFonts w:cs="Arial"/>
              </w:rPr>
            </w:pPr>
            <w:r w:rsidRPr="00D304BA">
              <w:rPr>
                <w:rFonts w:cs="Arial"/>
                <w:sz w:val="20"/>
                <w:szCs w:val="20"/>
              </w:rPr>
              <w:t>$</w:t>
            </w:r>
            <w:r w:rsidRPr="00D304BA">
              <w:rPr>
                <w:rFonts w:cs="Arial"/>
                <w:b/>
                <w:sz w:val="20"/>
                <w:szCs w:val="20"/>
              </w:rPr>
              <w:t>18,872</w:t>
            </w:r>
          </w:p>
        </w:tc>
        <w:tc>
          <w:tcPr>
            <w:tcW w:w="701" w:type="pct"/>
            <w:vAlign w:val="center"/>
          </w:tcPr>
          <w:p w:rsidR="002B5E7D" w:rsidRPr="008E4C80" w:rsidRDefault="006F5C7F" w:rsidP="000C2F63">
            <w:pPr>
              <w:jc w:val="center"/>
              <w:rPr>
                <w:rFonts w:cs="Arial"/>
              </w:rPr>
            </w:pPr>
            <w:r>
              <w:rPr>
                <w:rFonts w:cs="Arial"/>
              </w:rPr>
              <w:t>$51,805.00</w:t>
            </w:r>
          </w:p>
        </w:tc>
      </w:tr>
      <w:tr w:rsidR="002B5E7D" w:rsidRPr="008E4C80" w:rsidTr="000C2F63">
        <w:trPr>
          <w:cantSplit/>
          <w:trHeight w:val="246"/>
          <w:tblHeader/>
          <w:jc w:val="center"/>
        </w:trPr>
        <w:tc>
          <w:tcPr>
            <w:tcW w:w="1742" w:type="pct"/>
          </w:tcPr>
          <w:p w:rsidR="002B5E7D" w:rsidRPr="008E4C80" w:rsidRDefault="002B5E7D" w:rsidP="000C2F63">
            <w:pPr>
              <w:rPr>
                <w:rFonts w:cs="Arial"/>
                <w:b/>
              </w:rPr>
            </w:pPr>
            <w:r w:rsidRPr="008E4C80">
              <w:rPr>
                <w:rFonts w:cs="Arial"/>
                <w:b/>
              </w:rPr>
              <w:t>District</w:t>
            </w:r>
          </w:p>
        </w:tc>
        <w:tc>
          <w:tcPr>
            <w:tcW w:w="853" w:type="pct"/>
            <w:vAlign w:val="center"/>
          </w:tcPr>
          <w:p w:rsidR="002B5E7D" w:rsidRPr="008E4C80" w:rsidRDefault="002B5E7D" w:rsidP="000C2F63">
            <w:pPr>
              <w:jc w:val="center"/>
              <w:rPr>
                <w:color w:val="000000"/>
              </w:rPr>
            </w:pPr>
            <w:r w:rsidRPr="008E4C80">
              <w:rPr>
                <w:rFonts w:cs="Arial"/>
                <w:color w:val="000000"/>
              </w:rPr>
              <w:t>N/A</w:t>
            </w:r>
          </w:p>
        </w:tc>
        <w:tc>
          <w:tcPr>
            <w:tcW w:w="852" w:type="pct"/>
            <w:vAlign w:val="center"/>
          </w:tcPr>
          <w:p w:rsidR="002B5E7D" w:rsidRPr="008E4C80" w:rsidRDefault="002B5E7D" w:rsidP="000C2F63">
            <w:pPr>
              <w:jc w:val="center"/>
              <w:rPr>
                <w:color w:val="000000"/>
              </w:rPr>
            </w:pPr>
            <w:r w:rsidRPr="008E4C80">
              <w:rPr>
                <w:rFonts w:cs="Arial"/>
                <w:color w:val="000000"/>
              </w:rPr>
              <w:t>N/A</w:t>
            </w:r>
          </w:p>
        </w:tc>
        <w:tc>
          <w:tcPr>
            <w:tcW w:w="852" w:type="pct"/>
            <w:vAlign w:val="center"/>
          </w:tcPr>
          <w:p w:rsidR="002B5E7D" w:rsidRPr="008E4C80" w:rsidRDefault="00D304BA" w:rsidP="000C2F63">
            <w:pPr>
              <w:jc w:val="center"/>
              <w:rPr>
                <w:rFonts w:cs="Arial"/>
              </w:rPr>
            </w:pPr>
            <w:r w:rsidRPr="00D304BA">
              <w:rPr>
                <w:rFonts w:cs="Arial"/>
                <w:sz w:val="20"/>
                <w:szCs w:val="20"/>
              </w:rPr>
              <w:t>$</w:t>
            </w:r>
            <w:r w:rsidRPr="00D304BA">
              <w:rPr>
                <w:rFonts w:cs="Arial"/>
                <w:b/>
                <w:sz w:val="20"/>
                <w:szCs w:val="20"/>
              </w:rPr>
              <w:t>18,872</w:t>
            </w:r>
          </w:p>
        </w:tc>
        <w:tc>
          <w:tcPr>
            <w:tcW w:w="701" w:type="pct"/>
            <w:vAlign w:val="center"/>
          </w:tcPr>
          <w:p w:rsidR="002B5E7D" w:rsidRPr="008E4C80" w:rsidRDefault="006F5C7F" w:rsidP="000C2F63">
            <w:pPr>
              <w:jc w:val="center"/>
              <w:rPr>
                <w:rFonts w:cs="Arial"/>
              </w:rPr>
            </w:pPr>
            <w:r w:rsidRPr="006F5C7F">
              <w:rPr>
                <w:rFonts w:cs="Arial"/>
              </w:rPr>
              <w:t>$5</w:t>
            </w:r>
            <w:r>
              <w:rPr>
                <w:rFonts w:cs="Arial"/>
              </w:rPr>
              <w:t>1,805</w:t>
            </w:r>
            <w:r w:rsidRPr="006F5C7F">
              <w:rPr>
                <w:rFonts w:cs="Arial"/>
              </w:rPr>
              <w:t>.00</w:t>
            </w:r>
          </w:p>
        </w:tc>
      </w:tr>
      <w:tr w:rsidR="002B5E7D" w:rsidRPr="008E4C80" w:rsidTr="000C2F63">
        <w:trPr>
          <w:cantSplit/>
          <w:trHeight w:val="63"/>
          <w:tblHeader/>
          <w:jc w:val="center"/>
        </w:trPr>
        <w:tc>
          <w:tcPr>
            <w:tcW w:w="1742" w:type="pct"/>
          </w:tcPr>
          <w:p w:rsidR="002B5E7D" w:rsidRPr="008E4C80" w:rsidRDefault="002B5E7D" w:rsidP="000C2F63">
            <w:pPr>
              <w:rPr>
                <w:rFonts w:cs="Arial"/>
                <w:b/>
              </w:rPr>
            </w:pPr>
            <w:r w:rsidRPr="008E4C80">
              <w:rPr>
                <w:rFonts w:cs="Arial"/>
                <w:b/>
              </w:rPr>
              <w:t>Percent Difference – School Site and District</w:t>
            </w:r>
          </w:p>
        </w:tc>
        <w:tc>
          <w:tcPr>
            <w:tcW w:w="853" w:type="pct"/>
            <w:vAlign w:val="center"/>
          </w:tcPr>
          <w:p w:rsidR="002B5E7D" w:rsidRPr="008E4C80" w:rsidRDefault="002B5E7D" w:rsidP="000C2F63">
            <w:pPr>
              <w:jc w:val="center"/>
              <w:rPr>
                <w:color w:val="000000"/>
              </w:rPr>
            </w:pPr>
            <w:r w:rsidRPr="008E4C80">
              <w:rPr>
                <w:rFonts w:cs="Arial"/>
                <w:color w:val="000000"/>
              </w:rPr>
              <w:t>N/A</w:t>
            </w:r>
          </w:p>
        </w:tc>
        <w:tc>
          <w:tcPr>
            <w:tcW w:w="852" w:type="pct"/>
            <w:vAlign w:val="center"/>
          </w:tcPr>
          <w:p w:rsidR="002B5E7D" w:rsidRPr="008E4C80" w:rsidRDefault="002B5E7D" w:rsidP="000C2F63">
            <w:pPr>
              <w:jc w:val="center"/>
              <w:rPr>
                <w:color w:val="000000"/>
              </w:rPr>
            </w:pPr>
            <w:r w:rsidRPr="008E4C80">
              <w:rPr>
                <w:rFonts w:cs="Arial"/>
                <w:color w:val="000000"/>
              </w:rPr>
              <w:t>N/A</w:t>
            </w:r>
          </w:p>
        </w:tc>
        <w:tc>
          <w:tcPr>
            <w:tcW w:w="852" w:type="pct"/>
            <w:vAlign w:val="center"/>
          </w:tcPr>
          <w:p w:rsidR="002B5E7D" w:rsidRPr="008E4C80" w:rsidRDefault="00D304BA" w:rsidP="000C2F63">
            <w:pPr>
              <w:jc w:val="center"/>
              <w:rPr>
                <w:rFonts w:cs="Arial"/>
              </w:rPr>
            </w:pPr>
            <w:r>
              <w:rPr>
                <w:rFonts w:cs="Arial"/>
              </w:rPr>
              <w:t>0</w:t>
            </w:r>
          </w:p>
        </w:tc>
        <w:tc>
          <w:tcPr>
            <w:tcW w:w="701" w:type="pct"/>
            <w:vAlign w:val="center"/>
          </w:tcPr>
          <w:p w:rsidR="002B5E7D" w:rsidRPr="008E4C80" w:rsidRDefault="006F5C7F" w:rsidP="000C2F63">
            <w:pPr>
              <w:jc w:val="center"/>
              <w:rPr>
                <w:rFonts w:cs="Arial"/>
              </w:rPr>
            </w:pPr>
            <w:r>
              <w:rPr>
                <w:rFonts w:cs="Arial"/>
              </w:rPr>
              <w:t>0</w:t>
            </w:r>
          </w:p>
        </w:tc>
      </w:tr>
      <w:tr w:rsidR="002B5E7D" w:rsidRPr="008E4C80" w:rsidTr="000C2F63">
        <w:trPr>
          <w:cantSplit/>
          <w:trHeight w:val="63"/>
          <w:tblHeader/>
          <w:jc w:val="center"/>
        </w:trPr>
        <w:tc>
          <w:tcPr>
            <w:tcW w:w="1742" w:type="pct"/>
          </w:tcPr>
          <w:p w:rsidR="002B5E7D" w:rsidRPr="008E4C80" w:rsidRDefault="002B5E7D" w:rsidP="000C2F63">
            <w:pPr>
              <w:rPr>
                <w:rFonts w:cs="Arial"/>
                <w:b/>
              </w:rPr>
            </w:pPr>
            <w:r w:rsidRPr="008E4C80">
              <w:rPr>
                <w:rFonts w:cs="Arial"/>
                <w:b/>
              </w:rPr>
              <w:t>State</w:t>
            </w:r>
          </w:p>
        </w:tc>
        <w:tc>
          <w:tcPr>
            <w:tcW w:w="853" w:type="pct"/>
            <w:vAlign w:val="center"/>
          </w:tcPr>
          <w:p w:rsidR="002B5E7D" w:rsidRPr="008E4C80" w:rsidRDefault="002B5E7D" w:rsidP="000C2F63">
            <w:pPr>
              <w:jc w:val="center"/>
              <w:rPr>
                <w:color w:val="000000"/>
              </w:rPr>
            </w:pPr>
            <w:r w:rsidRPr="008E4C80">
              <w:rPr>
                <w:rFonts w:cs="Arial"/>
                <w:color w:val="000000"/>
              </w:rPr>
              <w:t>N/A</w:t>
            </w:r>
          </w:p>
        </w:tc>
        <w:tc>
          <w:tcPr>
            <w:tcW w:w="852" w:type="pct"/>
            <w:vAlign w:val="center"/>
          </w:tcPr>
          <w:p w:rsidR="002B5E7D" w:rsidRPr="008E4C80" w:rsidRDefault="002B5E7D" w:rsidP="000C2F63">
            <w:pPr>
              <w:jc w:val="center"/>
              <w:rPr>
                <w:color w:val="000000"/>
              </w:rPr>
            </w:pPr>
            <w:r w:rsidRPr="008E4C80">
              <w:rPr>
                <w:rFonts w:cs="Arial"/>
                <w:color w:val="000000"/>
              </w:rPr>
              <w:t>N/A</w:t>
            </w:r>
          </w:p>
        </w:tc>
        <w:tc>
          <w:tcPr>
            <w:tcW w:w="852" w:type="pct"/>
            <w:vAlign w:val="center"/>
          </w:tcPr>
          <w:p w:rsidR="002B5E7D" w:rsidRPr="008E4C80" w:rsidRDefault="00D304BA" w:rsidP="000C2F63">
            <w:pPr>
              <w:jc w:val="center"/>
              <w:rPr>
                <w:rFonts w:cs="Arial"/>
              </w:rPr>
            </w:pPr>
            <w:r w:rsidRPr="00D304BA">
              <w:rPr>
                <w:rFonts w:cs="Arial"/>
                <w:b/>
                <w:bCs/>
                <w:sz w:val="20"/>
                <w:szCs w:val="20"/>
              </w:rPr>
              <w:t>$11,548</w:t>
            </w:r>
          </w:p>
        </w:tc>
        <w:tc>
          <w:tcPr>
            <w:tcW w:w="701" w:type="pct"/>
            <w:vAlign w:val="center"/>
          </w:tcPr>
          <w:p w:rsidR="002B5E7D" w:rsidRPr="008E4C80" w:rsidRDefault="006F5C7F" w:rsidP="000C2F63">
            <w:pPr>
              <w:jc w:val="center"/>
              <w:rPr>
                <w:rFonts w:cs="Arial"/>
              </w:rPr>
            </w:pPr>
            <w:r>
              <w:rPr>
                <w:rFonts w:cs="Arial"/>
              </w:rPr>
              <w:t>$61,939</w:t>
            </w:r>
          </w:p>
        </w:tc>
      </w:tr>
      <w:tr w:rsidR="002B5E7D" w:rsidRPr="008E4C80" w:rsidTr="000C2F63">
        <w:trPr>
          <w:cantSplit/>
          <w:trHeight w:val="63"/>
          <w:tblHeader/>
          <w:jc w:val="center"/>
        </w:trPr>
        <w:tc>
          <w:tcPr>
            <w:tcW w:w="1742" w:type="pct"/>
          </w:tcPr>
          <w:p w:rsidR="002B5E7D" w:rsidRPr="008E4C80" w:rsidRDefault="002B5E7D" w:rsidP="000C2F63">
            <w:pPr>
              <w:rPr>
                <w:rFonts w:cs="Arial"/>
                <w:b/>
              </w:rPr>
            </w:pPr>
            <w:r w:rsidRPr="008E4C80">
              <w:rPr>
                <w:rFonts w:cs="Arial"/>
                <w:b/>
              </w:rPr>
              <w:t>Percent Difference – School Site and State</w:t>
            </w:r>
          </w:p>
        </w:tc>
        <w:tc>
          <w:tcPr>
            <w:tcW w:w="853" w:type="pct"/>
            <w:vAlign w:val="center"/>
          </w:tcPr>
          <w:p w:rsidR="002B5E7D" w:rsidRPr="008E4C80" w:rsidRDefault="002B5E7D" w:rsidP="000C2F63">
            <w:pPr>
              <w:jc w:val="center"/>
              <w:rPr>
                <w:color w:val="000000"/>
              </w:rPr>
            </w:pPr>
            <w:r w:rsidRPr="008E4C80">
              <w:rPr>
                <w:rFonts w:cs="Arial"/>
                <w:color w:val="000000"/>
              </w:rPr>
              <w:t>N/A</w:t>
            </w:r>
          </w:p>
        </w:tc>
        <w:tc>
          <w:tcPr>
            <w:tcW w:w="852" w:type="pct"/>
            <w:vAlign w:val="center"/>
          </w:tcPr>
          <w:p w:rsidR="002B5E7D" w:rsidRPr="008E4C80" w:rsidRDefault="002B5E7D" w:rsidP="000C2F63">
            <w:pPr>
              <w:jc w:val="center"/>
              <w:rPr>
                <w:color w:val="000000"/>
              </w:rPr>
            </w:pPr>
            <w:r w:rsidRPr="008E4C80">
              <w:rPr>
                <w:rFonts w:cs="Arial"/>
                <w:color w:val="000000"/>
              </w:rPr>
              <w:t>N/A</w:t>
            </w:r>
          </w:p>
        </w:tc>
        <w:tc>
          <w:tcPr>
            <w:tcW w:w="852" w:type="pct"/>
            <w:vAlign w:val="center"/>
          </w:tcPr>
          <w:p w:rsidR="002B5E7D" w:rsidRPr="008E4C80" w:rsidRDefault="006F5C7F" w:rsidP="000C2F63">
            <w:pPr>
              <w:jc w:val="center"/>
              <w:rPr>
                <w:rFonts w:cs="Arial"/>
              </w:rPr>
            </w:pPr>
            <w:r>
              <w:rPr>
                <w:rFonts w:cs="Arial"/>
              </w:rPr>
              <w:t>61</w:t>
            </w:r>
          </w:p>
        </w:tc>
        <w:tc>
          <w:tcPr>
            <w:tcW w:w="701" w:type="pct"/>
            <w:vAlign w:val="center"/>
          </w:tcPr>
          <w:p w:rsidR="002B5E7D" w:rsidRPr="008E4C80" w:rsidRDefault="006F5C7F" w:rsidP="000C2F63">
            <w:pPr>
              <w:jc w:val="center"/>
              <w:rPr>
                <w:rFonts w:cs="Arial"/>
              </w:rPr>
            </w:pPr>
            <w:r>
              <w:rPr>
                <w:rFonts w:cs="Arial"/>
              </w:rPr>
              <w:t>84</w:t>
            </w:r>
          </w:p>
        </w:tc>
      </w:tr>
    </w:tbl>
    <w:p w:rsidR="002B5E7D" w:rsidRDefault="002B5E7D" w:rsidP="00DD59DD">
      <w:pPr>
        <w:spacing w:before="120" w:after="240"/>
        <w:rPr>
          <w:rFonts w:cs="Arial"/>
        </w:rPr>
      </w:pPr>
      <w:r w:rsidRPr="008E4C80">
        <w:rPr>
          <w:rFonts w:cs="Arial"/>
        </w:rPr>
        <w:t xml:space="preserve">Note: Cells with </w:t>
      </w:r>
      <w:r w:rsidR="008F7F7B">
        <w:rPr>
          <w:rFonts w:cs="Arial"/>
        </w:rPr>
        <w:t>N/A values do not require data.</w:t>
      </w:r>
    </w:p>
    <w:p w:rsidR="00DD59DD" w:rsidRPr="00DD59DD" w:rsidRDefault="00DD59DD" w:rsidP="00DD59DD">
      <w:pPr>
        <w:spacing w:before="120"/>
        <w:rPr>
          <w:rFonts w:cs="Arial"/>
          <w:b/>
        </w:rPr>
      </w:pPr>
      <w:r w:rsidRPr="00DD59DD">
        <w:rPr>
          <w:rFonts w:cs="Arial"/>
          <w:b/>
        </w:rPr>
        <w:t>Types of Services Funded (Fiscal Year 2017-18)</w:t>
      </w:r>
    </w:p>
    <w:p w:rsidR="00D304BA" w:rsidRPr="00D304BA" w:rsidRDefault="00D304BA" w:rsidP="00D304BA">
      <w:pPr>
        <w:pBdr>
          <w:top w:val="single" w:sz="4" w:space="1" w:color="auto"/>
          <w:left w:val="single" w:sz="4" w:space="4" w:color="auto"/>
          <w:bottom w:val="single" w:sz="4" w:space="1" w:color="auto"/>
          <w:right w:val="single" w:sz="4" w:space="4" w:color="auto"/>
        </w:pBdr>
        <w:spacing w:after="120"/>
        <w:rPr>
          <w:rFonts w:cs="Arial"/>
          <w:b/>
          <w:i/>
          <w:color w:val="CC0000"/>
        </w:rPr>
      </w:pPr>
      <w:r w:rsidRPr="00D304BA">
        <w:rPr>
          <w:rFonts w:cs="Arial"/>
          <w:bCs/>
          <w:i/>
        </w:rPr>
        <w:t>Blake School participates in Tobacco Use Prevention Education, Drug-Free Red Ribbon Week, California Healthy Kids Survey and the board completed a Truancy Reduction program in School Year 2012.</w:t>
      </w:r>
      <w:r>
        <w:rPr>
          <w:rFonts w:cs="Arial"/>
          <w:bCs/>
          <w:i/>
        </w:rPr>
        <w:t xml:space="preserve"> Scholastic Reading Counts! And Studies Weekly Curriculum for both science and social studies are implemented into the classroom.</w:t>
      </w:r>
    </w:p>
    <w:p w:rsidR="002B5E7D" w:rsidRPr="009B4EE7" w:rsidRDefault="002B5E7D" w:rsidP="002B5E7D">
      <w:pPr>
        <w:pBdr>
          <w:top w:val="single" w:sz="4" w:space="1" w:color="auto"/>
          <w:left w:val="single" w:sz="4" w:space="4" w:color="auto"/>
          <w:bottom w:val="single" w:sz="4" w:space="1" w:color="auto"/>
          <w:right w:val="single" w:sz="4" w:space="4" w:color="auto"/>
        </w:pBdr>
        <w:rPr>
          <w:rFonts w:cs="Arial"/>
          <w:i/>
        </w:rPr>
      </w:pPr>
    </w:p>
    <w:p w:rsidR="002B5E7D" w:rsidRPr="000B3085" w:rsidRDefault="002B5E7D" w:rsidP="002B5E7D">
      <w:pPr>
        <w:spacing w:before="360"/>
        <w:rPr>
          <w:b/>
        </w:rPr>
      </w:pPr>
      <w:r w:rsidRPr="000B3085">
        <w:rPr>
          <w:rStyle w:val="Hyperlink"/>
          <w:rFonts w:cs="Arial"/>
          <w:b/>
          <w:color w:val="000000"/>
          <w:u w:val="none"/>
        </w:rPr>
        <w:t>Teacher and Administrative Salaries (Fiscal Year 2016–17)</w:t>
      </w:r>
    </w:p>
    <w:tbl>
      <w:tblPr>
        <w:tblStyle w:val="TableGrid"/>
        <w:tblW w:w="5000" w:type="pct"/>
        <w:jc w:val="center"/>
        <w:tblLook w:val="0000" w:firstRow="0" w:lastRow="0" w:firstColumn="0" w:lastColumn="0" w:noHBand="0" w:noVBand="0"/>
        <w:tblCaption w:val="Teacher and Administrative Salaries (Fiscal Year 2016-17)"/>
        <w:tblDescription w:val="Table displays for fiscal year 2016-17, the teacher and administrative salaries by category, by district amount, and by state average for districts in the same category."/>
      </w:tblPr>
      <w:tblGrid>
        <w:gridCol w:w="5298"/>
        <w:gridCol w:w="2305"/>
        <w:gridCol w:w="2179"/>
      </w:tblGrid>
      <w:tr w:rsidR="002B5E7D" w:rsidRPr="008E4C80" w:rsidTr="000C2F63">
        <w:trPr>
          <w:cantSplit/>
          <w:tblHeader/>
          <w:jc w:val="center"/>
        </w:trPr>
        <w:tc>
          <w:tcPr>
            <w:tcW w:w="2708" w:type="pct"/>
            <w:shd w:val="clear" w:color="auto" w:fill="D9D9D9" w:themeFill="background1" w:themeFillShade="D9"/>
            <w:vAlign w:val="center"/>
          </w:tcPr>
          <w:p w:rsidR="002B5E7D" w:rsidRPr="008E4C80" w:rsidRDefault="002B5E7D" w:rsidP="000C2F63">
            <w:pPr>
              <w:jc w:val="center"/>
              <w:rPr>
                <w:rFonts w:cs="Arial"/>
                <w:b/>
              </w:rPr>
            </w:pPr>
            <w:r w:rsidRPr="008E4C80">
              <w:rPr>
                <w:rFonts w:cs="Arial"/>
                <w:b/>
              </w:rPr>
              <w:t>Category</w:t>
            </w:r>
          </w:p>
        </w:tc>
        <w:tc>
          <w:tcPr>
            <w:tcW w:w="1178" w:type="pct"/>
            <w:shd w:val="clear" w:color="auto" w:fill="D9D9D9" w:themeFill="background1" w:themeFillShade="D9"/>
            <w:vAlign w:val="center"/>
          </w:tcPr>
          <w:p w:rsidR="002B5E7D" w:rsidRPr="008E4C80" w:rsidRDefault="002B5E7D" w:rsidP="000C2F63">
            <w:pPr>
              <w:jc w:val="center"/>
              <w:rPr>
                <w:rFonts w:cs="Arial"/>
                <w:b/>
              </w:rPr>
            </w:pPr>
            <w:r w:rsidRPr="008E4C80">
              <w:rPr>
                <w:rFonts w:cs="Arial"/>
                <w:b/>
              </w:rPr>
              <w:t>District</w:t>
            </w:r>
            <w:r>
              <w:rPr>
                <w:rFonts w:cs="Arial"/>
                <w:b/>
              </w:rPr>
              <w:br/>
            </w:r>
            <w:r w:rsidRPr="008E4C80">
              <w:rPr>
                <w:rFonts w:cs="Arial"/>
                <w:b/>
              </w:rPr>
              <w:t>Amount</w:t>
            </w:r>
          </w:p>
        </w:tc>
        <w:tc>
          <w:tcPr>
            <w:tcW w:w="1114" w:type="pct"/>
            <w:shd w:val="clear" w:color="auto" w:fill="D9D9D9" w:themeFill="background1" w:themeFillShade="D9"/>
            <w:vAlign w:val="center"/>
          </w:tcPr>
          <w:p w:rsidR="002B5E7D" w:rsidRPr="008E4C80" w:rsidRDefault="002B5E7D" w:rsidP="000C2F63">
            <w:pPr>
              <w:jc w:val="center"/>
              <w:rPr>
                <w:rFonts w:cs="Arial"/>
                <w:b/>
              </w:rPr>
            </w:pPr>
            <w:r w:rsidRPr="008E4C80">
              <w:rPr>
                <w:rFonts w:cs="Arial"/>
                <w:b/>
              </w:rPr>
              <w:t>State Average</w:t>
            </w:r>
            <w:r>
              <w:rPr>
                <w:rFonts w:cs="Arial"/>
                <w:b/>
              </w:rPr>
              <w:br/>
            </w:r>
            <w:r w:rsidRPr="008E4C80">
              <w:rPr>
                <w:rFonts w:cs="Arial"/>
                <w:b/>
              </w:rPr>
              <w:t>For Districts</w:t>
            </w:r>
            <w:r>
              <w:rPr>
                <w:rFonts w:cs="Arial"/>
                <w:b/>
              </w:rPr>
              <w:br/>
            </w:r>
            <w:r w:rsidRPr="008E4C80">
              <w:rPr>
                <w:rFonts w:cs="Arial"/>
                <w:b/>
              </w:rPr>
              <w:t>In Same Category</w:t>
            </w:r>
          </w:p>
        </w:tc>
      </w:tr>
      <w:tr w:rsidR="002B5E7D" w:rsidRPr="008E4C80" w:rsidTr="000C2F63">
        <w:trPr>
          <w:cantSplit/>
          <w:tblHeader/>
          <w:jc w:val="center"/>
        </w:trPr>
        <w:tc>
          <w:tcPr>
            <w:tcW w:w="2708" w:type="pct"/>
          </w:tcPr>
          <w:p w:rsidR="002B5E7D" w:rsidRPr="008E4C80" w:rsidRDefault="002B5E7D" w:rsidP="000C2F63">
            <w:pPr>
              <w:rPr>
                <w:rFonts w:cs="Arial"/>
                <w:b/>
              </w:rPr>
            </w:pPr>
            <w:r w:rsidRPr="008E4C80">
              <w:rPr>
                <w:rFonts w:cs="Arial"/>
                <w:b/>
              </w:rPr>
              <w:t>Beginning Teacher Salary</w:t>
            </w:r>
          </w:p>
        </w:tc>
        <w:tc>
          <w:tcPr>
            <w:tcW w:w="1178" w:type="pct"/>
            <w:vAlign w:val="center"/>
          </w:tcPr>
          <w:p w:rsidR="002B5E7D" w:rsidRPr="008E4C80" w:rsidRDefault="006F5C7F" w:rsidP="000C2F63">
            <w:pPr>
              <w:jc w:val="center"/>
            </w:pPr>
            <w:r>
              <w:rPr>
                <w:rFonts w:cs="Arial"/>
              </w:rPr>
              <w:t>47,680</w:t>
            </w:r>
          </w:p>
        </w:tc>
        <w:tc>
          <w:tcPr>
            <w:tcW w:w="1114" w:type="pct"/>
            <w:vAlign w:val="center"/>
          </w:tcPr>
          <w:p w:rsidR="002B5E7D" w:rsidRPr="008E4C80" w:rsidRDefault="006F5C7F" w:rsidP="000C2F63">
            <w:pPr>
              <w:jc w:val="center"/>
            </w:pPr>
            <w:r>
              <w:rPr>
                <w:rFonts w:cs="Arial"/>
              </w:rPr>
              <w:t>28,475</w:t>
            </w:r>
          </w:p>
        </w:tc>
      </w:tr>
      <w:tr w:rsidR="002B5E7D" w:rsidRPr="008E4C80" w:rsidTr="000C2F63">
        <w:trPr>
          <w:cantSplit/>
          <w:tblHeader/>
          <w:jc w:val="center"/>
        </w:trPr>
        <w:tc>
          <w:tcPr>
            <w:tcW w:w="2708" w:type="pct"/>
          </w:tcPr>
          <w:p w:rsidR="002B5E7D" w:rsidRPr="008E4C80" w:rsidRDefault="002B5E7D" w:rsidP="000C2F63">
            <w:pPr>
              <w:rPr>
                <w:rFonts w:cs="Arial"/>
                <w:b/>
              </w:rPr>
            </w:pPr>
            <w:r w:rsidRPr="008E4C80">
              <w:rPr>
                <w:rFonts w:cs="Arial"/>
                <w:b/>
              </w:rPr>
              <w:t>Mid-Range Teacher Salary</w:t>
            </w:r>
          </w:p>
        </w:tc>
        <w:tc>
          <w:tcPr>
            <w:tcW w:w="1178" w:type="pct"/>
            <w:vAlign w:val="center"/>
          </w:tcPr>
          <w:p w:rsidR="002B5E7D" w:rsidRPr="008E4C80" w:rsidRDefault="006F5C7F" w:rsidP="000C2F63">
            <w:pPr>
              <w:jc w:val="center"/>
            </w:pPr>
            <w:r>
              <w:rPr>
                <w:rFonts w:cs="Arial"/>
              </w:rPr>
              <w:t>49,740</w:t>
            </w:r>
          </w:p>
        </w:tc>
        <w:tc>
          <w:tcPr>
            <w:tcW w:w="1114" w:type="pct"/>
            <w:vAlign w:val="center"/>
          </w:tcPr>
          <w:p w:rsidR="002B5E7D" w:rsidRPr="008E4C80" w:rsidRDefault="0077243C" w:rsidP="000C2F63">
            <w:pPr>
              <w:jc w:val="center"/>
            </w:pPr>
            <w:r>
              <w:rPr>
                <w:rFonts w:cs="Arial"/>
              </w:rPr>
              <w:t>79,513</w:t>
            </w:r>
          </w:p>
        </w:tc>
      </w:tr>
      <w:tr w:rsidR="002B5E7D" w:rsidRPr="008E4C80" w:rsidTr="000C2F63">
        <w:trPr>
          <w:cantSplit/>
          <w:tblHeader/>
          <w:jc w:val="center"/>
        </w:trPr>
        <w:tc>
          <w:tcPr>
            <w:tcW w:w="2708" w:type="pct"/>
          </w:tcPr>
          <w:p w:rsidR="002B5E7D" w:rsidRPr="008E4C80" w:rsidRDefault="002B5E7D" w:rsidP="000C2F63">
            <w:pPr>
              <w:rPr>
                <w:rFonts w:cs="Arial"/>
                <w:b/>
              </w:rPr>
            </w:pPr>
            <w:r w:rsidRPr="008E4C80">
              <w:rPr>
                <w:rFonts w:cs="Arial"/>
                <w:b/>
              </w:rPr>
              <w:t>Highest Teacher Salary</w:t>
            </w:r>
          </w:p>
        </w:tc>
        <w:tc>
          <w:tcPr>
            <w:tcW w:w="1178" w:type="pct"/>
            <w:vAlign w:val="center"/>
          </w:tcPr>
          <w:p w:rsidR="002B5E7D" w:rsidRPr="008E4C80" w:rsidRDefault="006F5C7F" w:rsidP="000C2F63">
            <w:pPr>
              <w:jc w:val="center"/>
            </w:pPr>
            <w:r>
              <w:rPr>
                <w:rFonts w:cs="Arial"/>
              </w:rPr>
              <w:t>54,240</w:t>
            </w:r>
          </w:p>
        </w:tc>
        <w:tc>
          <w:tcPr>
            <w:tcW w:w="1114" w:type="pct"/>
            <w:vAlign w:val="center"/>
          </w:tcPr>
          <w:p w:rsidR="002B5E7D" w:rsidRPr="008E4C80" w:rsidRDefault="0077243C" w:rsidP="000C2F63">
            <w:pPr>
              <w:jc w:val="center"/>
            </w:pPr>
            <w:r>
              <w:rPr>
                <w:rFonts w:cs="Arial"/>
              </w:rPr>
              <w:t>130,551</w:t>
            </w:r>
          </w:p>
        </w:tc>
      </w:tr>
      <w:tr w:rsidR="002B5E7D" w:rsidRPr="008E4C80" w:rsidTr="000C2F63">
        <w:trPr>
          <w:cantSplit/>
          <w:tblHeader/>
          <w:jc w:val="center"/>
        </w:trPr>
        <w:tc>
          <w:tcPr>
            <w:tcW w:w="2708" w:type="pct"/>
          </w:tcPr>
          <w:p w:rsidR="002B5E7D" w:rsidRPr="008E4C80" w:rsidRDefault="002B5E7D" w:rsidP="000C2F63">
            <w:pPr>
              <w:rPr>
                <w:rFonts w:cs="Arial"/>
                <w:b/>
              </w:rPr>
            </w:pPr>
            <w:r w:rsidRPr="008E4C80">
              <w:rPr>
                <w:rFonts w:cs="Arial"/>
                <w:b/>
              </w:rPr>
              <w:t>Average Principal Salary (Elementary)</w:t>
            </w:r>
          </w:p>
        </w:tc>
        <w:tc>
          <w:tcPr>
            <w:tcW w:w="1178" w:type="pct"/>
            <w:vAlign w:val="center"/>
          </w:tcPr>
          <w:p w:rsidR="002B5E7D" w:rsidRPr="008E4C80" w:rsidRDefault="006F5C7F" w:rsidP="000C2F63">
            <w:pPr>
              <w:jc w:val="center"/>
            </w:pPr>
            <w:r>
              <w:rPr>
                <w:rFonts w:cs="Arial"/>
              </w:rPr>
              <w:t>54,240</w:t>
            </w:r>
          </w:p>
        </w:tc>
        <w:tc>
          <w:tcPr>
            <w:tcW w:w="1114" w:type="pct"/>
            <w:vAlign w:val="center"/>
          </w:tcPr>
          <w:p w:rsidR="002B5E7D" w:rsidRPr="008E4C80" w:rsidRDefault="0077243C" w:rsidP="000C2F63">
            <w:pPr>
              <w:jc w:val="center"/>
            </w:pPr>
            <w:r>
              <w:rPr>
                <w:rFonts w:cs="Arial"/>
              </w:rPr>
              <w:t>N/A</w:t>
            </w:r>
          </w:p>
        </w:tc>
      </w:tr>
      <w:tr w:rsidR="002B5E7D" w:rsidRPr="008E4C80" w:rsidTr="000C2F63">
        <w:trPr>
          <w:cantSplit/>
          <w:tblHeader/>
          <w:jc w:val="center"/>
        </w:trPr>
        <w:tc>
          <w:tcPr>
            <w:tcW w:w="2708" w:type="pct"/>
          </w:tcPr>
          <w:p w:rsidR="002B5E7D" w:rsidRPr="008E4C80" w:rsidRDefault="002B5E7D" w:rsidP="000C2F63">
            <w:pPr>
              <w:rPr>
                <w:rFonts w:cs="Arial"/>
                <w:b/>
              </w:rPr>
            </w:pPr>
            <w:r w:rsidRPr="008E4C80">
              <w:rPr>
                <w:rFonts w:cs="Arial"/>
                <w:b/>
              </w:rPr>
              <w:t>Average Principal Salary (Middle)</w:t>
            </w:r>
          </w:p>
        </w:tc>
        <w:tc>
          <w:tcPr>
            <w:tcW w:w="1178" w:type="pct"/>
            <w:vAlign w:val="center"/>
          </w:tcPr>
          <w:p w:rsidR="002B5E7D" w:rsidRPr="008E4C80" w:rsidRDefault="006F5C7F" w:rsidP="000C2F63">
            <w:pPr>
              <w:jc w:val="center"/>
            </w:pPr>
            <w:r>
              <w:rPr>
                <w:rFonts w:cs="Arial"/>
              </w:rPr>
              <w:t>0</w:t>
            </w:r>
          </w:p>
        </w:tc>
        <w:tc>
          <w:tcPr>
            <w:tcW w:w="1114" w:type="pct"/>
            <w:vAlign w:val="center"/>
          </w:tcPr>
          <w:p w:rsidR="002B5E7D" w:rsidRPr="008E4C80" w:rsidRDefault="0077243C" w:rsidP="000C2F63">
            <w:pPr>
              <w:jc w:val="center"/>
            </w:pPr>
            <w:r>
              <w:rPr>
                <w:rFonts w:cs="Arial"/>
              </w:rPr>
              <w:t>N/A</w:t>
            </w:r>
          </w:p>
        </w:tc>
      </w:tr>
      <w:tr w:rsidR="002B5E7D" w:rsidRPr="008E4C80" w:rsidTr="000C2F63">
        <w:trPr>
          <w:cantSplit/>
          <w:tblHeader/>
          <w:jc w:val="center"/>
        </w:trPr>
        <w:tc>
          <w:tcPr>
            <w:tcW w:w="2708" w:type="pct"/>
          </w:tcPr>
          <w:p w:rsidR="002B5E7D" w:rsidRPr="008E4C80" w:rsidRDefault="002B5E7D" w:rsidP="000C2F63">
            <w:pPr>
              <w:rPr>
                <w:rFonts w:cs="Arial"/>
                <w:b/>
              </w:rPr>
            </w:pPr>
            <w:r w:rsidRPr="008E4C80">
              <w:rPr>
                <w:rFonts w:cs="Arial"/>
                <w:b/>
              </w:rPr>
              <w:t>Average Principal Salary (High)</w:t>
            </w:r>
          </w:p>
        </w:tc>
        <w:tc>
          <w:tcPr>
            <w:tcW w:w="1178" w:type="pct"/>
            <w:vAlign w:val="center"/>
          </w:tcPr>
          <w:p w:rsidR="002B5E7D" w:rsidRPr="008E4C80" w:rsidRDefault="006F5C7F" w:rsidP="000C2F63">
            <w:pPr>
              <w:jc w:val="center"/>
            </w:pPr>
            <w:r>
              <w:rPr>
                <w:rFonts w:cs="Arial"/>
              </w:rPr>
              <w:t>0</w:t>
            </w:r>
          </w:p>
        </w:tc>
        <w:tc>
          <w:tcPr>
            <w:tcW w:w="1114" w:type="pct"/>
            <w:vAlign w:val="center"/>
          </w:tcPr>
          <w:p w:rsidR="002B5E7D" w:rsidRPr="008E4C80" w:rsidRDefault="0077243C" w:rsidP="000C2F63">
            <w:pPr>
              <w:jc w:val="center"/>
            </w:pPr>
            <w:r>
              <w:rPr>
                <w:rFonts w:cs="Arial"/>
              </w:rPr>
              <w:t>N/A</w:t>
            </w:r>
          </w:p>
        </w:tc>
      </w:tr>
      <w:tr w:rsidR="002B5E7D" w:rsidRPr="008E4C80" w:rsidTr="000C2F63">
        <w:trPr>
          <w:cantSplit/>
          <w:tblHeader/>
          <w:jc w:val="center"/>
        </w:trPr>
        <w:tc>
          <w:tcPr>
            <w:tcW w:w="2708" w:type="pct"/>
          </w:tcPr>
          <w:p w:rsidR="002B5E7D" w:rsidRPr="008E4C80" w:rsidRDefault="002B5E7D" w:rsidP="000C2F63">
            <w:pPr>
              <w:rPr>
                <w:rFonts w:cs="Arial"/>
                <w:b/>
              </w:rPr>
            </w:pPr>
            <w:r w:rsidRPr="008E4C80">
              <w:rPr>
                <w:rFonts w:cs="Arial"/>
                <w:b/>
              </w:rPr>
              <w:t>Superintendent Salary</w:t>
            </w:r>
          </w:p>
        </w:tc>
        <w:tc>
          <w:tcPr>
            <w:tcW w:w="1178" w:type="pct"/>
            <w:vAlign w:val="center"/>
          </w:tcPr>
          <w:p w:rsidR="002B5E7D" w:rsidRPr="008E4C80" w:rsidRDefault="006F5C7F" w:rsidP="000C2F63">
            <w:pPr>
              <w:jc w:val="center"/>
            </w:pPr>
            <w:r>
              <w:rPr>
                <w:rFonts w:cs="Arial"/>
              </w:rPr>
              <w:t>0</w:t>
            </w:r>
          </w:p>
        </w:tc>
        <w:tc>
          <w:tcPr>
            <w:tcW w:w="1114" w:type="pct"/>
            <w:vAlign w:val="center"/>
          </w:tcPr>
          <w:p w:rsidR="002B5E7D" w:rsidRPr="008E4C80" w:rsidRDefault="0077243C" w:rsidP="000C2F63">
            <w:pPr>
              <w:jc w:val="center"/>
            </w:pPr>
            <w:r>
              <w:rPr>
                <w:rFonts w:cs="Arial"/>
              </w:rPr>
              <w:t>N/A</w:t>
            </w:r>
          </w:p>
        </w:tc>
      </w:tr>
      <w:tr w:rsidR="002B5E7D" w:rsidRPr="008E4C80" w:rsidTr="000C2F63">
        <w:trPr>
          <w:cantSplit/>
          <w:tblHeader/>
          <w:jc w:val="center"/>
        </w:trPr>
        <w:tc>
          <w:tcPr>
            <w:tcW w:w="2708" w:type="pct"/>
          </w:tcPr>
          <w:p w:rsidR="002B5E7D" w:rsidRPr="008E4C80" w:rsidRDefault="002B5E7D" w:rsidP="000C2F63">
            <w:pPr>
              <w:rPr>
                <w:rFonts w:cs="Arial"/>
                <w:b/>
              </w:rPr>
            </w:pPr>
            <w:r w:rsidRPr="008E4C80">
              <w:rPr>
                <w:rFonts w:cs="Arial"/>
                <w:b/>
              </w:rPr>
              <w:t>Percent of Budget for Teacher Salaries</w:t>
            </w:r>
          </w:p>
        </w:tc>
        <w:tc>
          <w:tcPr>
            <w:tcW w:w="1178" w:type="pct"/>
            <w:vAlign w:val="center"/>
          </w:tcPr>
          <w:p w:rsidR="002B5E7D" w:rsidRPr="008E4C80" w:rsidRDefault="002B5E7D" w:rsidP="000C2F63">
            <w:pPr>
              <w:jc w:val="center"/>
            </w:pPr>
            <w:r w:rsidRPr="008E4C80">
              <w:rPr>
                <w:rFonts w:cs="Arial"/>
              </w:rPr>
              <w:t>DPC</w:t>
            </w:r>
          </w:p>
        </w:tc>
        <w:tc>
          <w:tcPr>
            <w:tcW w:w="1114" w:type="pct"/>
            <w:vAlign w:val="center"/>
          </w:tcPr>
          <w:p w:rsidR="002B5E7D" w:rsidRPr="008E4C80" w:rsidRDefault="0077243C" w:rsidP="000C2F63">
            <w:pPr>
              <w:jc w:val="center"/>
            </w:pPr>
            <w:r>
              <w:rPr>
                <w:rFonts w:cs="Arial"/>
              </w:rPr>
              <w:t>N/A</w:t>
            </w:r>
          </w:p>
        </w:tc>
      </w:tr>
      <w:tr w:rsidR="002B5E7D" w:rsidRPr="008E4C80" w:rsidTr="000C2F63">
        <w:trPr>
          <w:cantSplit/>
          <w:tblHeader/>
          <w:jc w:val="center"/>
        </w:trPr>
        <w:tc>
          <w:tcPr>
            <w:tcW w:w="2708" w:type="pct"/>
          </w:tcPr>
          <w:p w:rsidR="002B5E7D" w:rsidRPr="008E4C80" w:rsidRDefault="002B5E7D" w:rsidP="000C2F63">
            <w:pPr>
              <w:rPr>
                <w:rFonts w:cs="Arial"/>
                <w:b/>
              </w:rPr>
            </w:pPr>
            <w:r w:rsidRPr="008E4C80">
              <w:rPr>
                <w:rFonts w:cs="Arial"/>
                <w:b/>
              </w:rPr>
              <w:t>Percent of Budget for Administrative Salaries</w:t>
            </w:r>
          </w:p>
        </w:tc>
        <w:tc>
          <w:tcPr>
            <w:tcW w:w="1178" w:type="pct"/>
            <w:vAlign w:val="center"/>
          </w:tcPr>
          <w:p w:rsidR="002B5E7D" w:rsidRPr="008E4C80" w:rsidRDefault="002B5E7D" w:rsidP="000C2F63">
            <w:pPr>
              <w:jc w:val="center"/>
            </w:pPr>
            <w:r w:rsidRPr="008E4C80">
              <w:rPr>
                <w:rFonts w:cs="Arial"/>
              </w:rPr>
              <w:t>DPC</w:t>
            </w:r>
          </w:p>
        </w:tc>
        <w:tc>
          <w:tcPr>
            <w:tcW w:w="1114" w:type="pct"/>
            <w:vAlign w:val="center"/>
          </w:tcPr>
          <w:p w:rsidR="002B5E7D" w:rsidRPr="008E4C80" w:rsidRDefault="0077243C" w:rsidP="000C2F63">
            <w:pPr>
              <w:jc w:val="center"/>
            </w:pPr>
            <w:r>
              <w:rPr>
                <w:rFonts w:cs="Arial"/>
              </w:rPr>
              <w:t>N/A</w:t>
            </w:r>
          </w:p>
        </w:tc>
      </w:tr>
    </w:tbl>
    <w:p w:rsidR="002B5E7D" w:rsidRDefault="002B5E7D" w:rsidP="002B5E7D">
      <w:pPr>
        <w:spacing w:before="120"/>
        <w:rPr>
          <w:rStyle w:val="Hyperlink"/>
          <w:rFonts w:cs="Arial"/>
          <w:b/>
          <w:color w:val="000000"/>
          <w:u w:val="none"/>
        </w:rPr>
      </w:pPr>
      <w:r w:rsidRPr="008E4C80">
        <w:rPr>
          <w:rFonts w:cs="Arial"/>
        </w:rPr>
        <w:t>For detailed information on salaries, see the CDE Ce</w:t>
      </w:r>
      <w:r w:rsidR="00C53CEF">
        <w:rPr>
          <w:rFonts w:cs="Arial"/>
        </w:rPr>
        <w:t>rtificated Salaries &amp; Benefits w</w:t>
      </w:r>
      <w:r w:rsidRPr="008E4C80">
        <w:rPr>
          <w:rFonts w:cs="Arial"/>
        </w:rPr>
        <w:t xml:space="preserve">eb page at </w:t>
      </w:r>
      <w:hyperlink r:id="rId13" w:tooltip="Link to the CDE Certificated Salaries and Benefits Web page." w:history="1">
        <w:r w:rsidRPr="008E4C80">
          <w:rPr>
            <w:rStyle w:val="Hyperlink"/>
            <w:rFonts w:cs="Arial"/>
          </w:rPr>
          <w:t>http</w:t>
        </w:r>
        <w:r w:rsidR="00C53CEF">
          <w:rPr>
            <w:rStyle w:val="Hyperlink"/>
            <w:rFonts w:cs="Arial"/>
          </w:rPr>
          <w:t>s</w:t>
        </w:r>
        <w:r w:rsidRPr="008E4C80">
          <w:rPr>
            <w:rStyle w:val="Hyperlink"/>
            <w:rFonts w:cs="Arial"/>
          </w:rPr>
          <w:t>://www.cde.ca.gov/ds/fd/cs/</w:t>
        </w:r>
      </w:hyperlink>
      <w:r w:rsidRPr="008E4C80">
        <w:rPr>
          <w:rFonts w:cs="Arial"/>
        </w:rPr>
        <w:t>.</w:t>
      </w:r>
      <w:r>
        <w:rPr>
          <w:rStyle w:val="Hyperlink"/>
          <w:rFonts w:cs="Arial"/>
          <w:b/>
          <w:color w:val="000000"/>
          <w:u w:val="none"/>
        </w:rPr>
        <w:br w:type="page"/>
      </w:r>
    </w:p>
    <w:p w:rsidR="00486A35" w:rsidRPr="000B3085" w:rsidRDefault="002B5E7D" w:rsidP="002B5E7D">
      <w:pPr>
        <w:spacing w:before="360"/>
        <w:rPr>
          <w:b/>
        </w:rPr>
      </w:pPr>
      <w:r w:rsidRPr="000B3085">
        <w:rPr>
          <w:rStyle w:val="Hyperlink"/>
          <w:rFonts w:cs="Arial"/>
          <w:b/>
          <w:color w:val="000000"/>
          <w:u w:val="none"/>
        </w:rPr>
        <w:lastRenderedPageBreak/>
        <w:t>Advanced Placement (AP) Courses (School Year 2017–18)</w:t>
      </w:r>
    </w:p>
    <w:tbl>
      <w:tblPr>
        <w:tblStyle w:val="TableGrid"/>
        <w:tblW w:w="9802" w:type="dxa"/>
        <w:jc w:val="center"/>
        <w:tblLayout w:type="fixed"/>
        <w:tblLook w:val="0000" w:firstRow="0" w:lastRow="0" w:firstColumn="0" w:lastColumn="0" w:noHBand="0" w:noVBand="0"/>
        <w:tblCaption w:val="Advanced Placement (AP) Courses (School Year 2017-18)"/>
        <w:tblDescription w:val="Table displays for school year 2017-18, the advanced placement (AP) courses by subject, by the number of AP courses offered, and the percent of students in AP courses. The number of AP courses offered is where there are student course enrollments of at least one student."/>
      </w:tblPr>
      <w:tblGrid>
        <w:gridCol w:w="3862"/>
        <w:gridCol w:w="2970"/>
        <w:gridCol w:w="2970"/>
      </w:tblGrid>
      <w:tr w:rsidR="002B5E7D" w:rsidRPr="008E4C80" w:rsidTr="000C2F63">
        <w:trPr>
          <w:cantSplit/>
          <w:trHeight w:val="334"/>
          <w:tblHeader/>
          <w:jc w:val="center"/>
        </w:trPr>
        <w:tc>
          <w:tcPr>
            <w:tcW w:w="3862" w:type="dxa"/>
            <w:shd w:val="clear" w:color="auto" w:fill="D9D9D9" w:themeFill="background1" w:themeFillShade="D9"/>
            <w:vAlign w:val="center"/>
          </w:tcPr>
          <w:p w:rsidR="002B5E7D" w:rsidRPr="008E4C80" w:rsidRDefault="002B5E7D" w:rsidP="000C2F63">
            <w:pPr>
              <w:jc w:val="center"/>
              <w:rPr>
                <w:rFonts w:cs="Arial"/>
                <w:b/>
              </w:rPr>
            </w:pPr>
            <w:r w:rsidRPr="008E4C80">
              <w:rPr>
                <w:rFonts w:cs="Arial"/>
                <w:b/>
              </w:rPr>
              <w:t>Subject</w:t>
            </w:r>
          </w:p>
        </w:tc>
        <w:tc>
          <w:tcPr>
            <w:tcW w:w="2970" w:type="dxa"/>
            <w:shd w:val="clear" w:color="auto" w:fill="D9D9D9" w:themeFill="background1" w:themeFillShade="D9"/>
            <w:vAlign w:val="center"/>
          </w:tcPr>
          <w:p w:rsidR="002B5E7D" w:rsidRPr="008E4C80" w:rsidRDefault="002B5E7D" w:rsidP="000C2F63">
            <w:pPr>
              <w:jc w:val="center"/>
              <w:rPr>
                <w:rFonts w:cs="Arial"/>
                <w:b/>
              </w:rPr>
            </w:pPr>
            <w:r w:rsidRPr="008E4C80">
              <w:rPr>
                <w:rFonts w:cs="Arial"/>
                <w:b/>
              </w:rPr>
              <w:t>Number of</w:t>
            </w:r>
            <w:r>
              <w:rPr>
                <w:rFonts w:cs="Arial"/>
                <w:b/>
              </w:rPr>
              <w:br/>
            </w:r>
            <w:r w:rsidRPr="008E4C80">
              <w:rPr>
                <w:rFonts w:cs="Arial"/>
                <w:b/>
              </w:rPr>
              <w:t>AP Courses Offered*</w:t>
            </w:r>
          </w:p>
        </w:tc>
        <w:tc>
          <w:tcPr>
            <w:tcW w:w="2970" w:type="dxa"/>
            <w:shd w:val="clear" w:color="auto" w:fill="D9D9D9" w:themeFill="background1" w:themeFillShade="D9"/>
            <w:vAlign w:val="center"/>
          </w:tcPr>
          <w:p w:rsidR="002B5E7D" w:rsidRPr="008E4C80" w:rsidRDefault="002B5E7D" w:rsidP="000C2F63">
            <w:pPr>
              <w:jc w:val="center"/>
              <w:rPr>
                <w:rFonts w:cs="Arial"/>
                <w:b/>
              </w:rPr>
            </w:pPr>
            <w:r w:rsidRPr="008E4C80">
              <w:rPr>
                <w:rFonts w:cs="Arial"/>
                <w:b/>
              </w:rPr>
              <w:t>Percent of Students</w:t>
            </w:r>
            <w:r>
              <w:rPr>
                <w:rFonts w:cs="Arial"/>
                <w:b/>
              </w:rPr>
              <w:br/>
            </w:r>
            <w:r w:rsidRPr="008E4C80">
              <w:rPr>
                <w:rFonts w:cs="Arial"/>
                <w:b/>
              </w:rPr>
              <w:t>In AP Courses</w:t>
            </w:r>
          </w:p>
        </w:tc>
      </w:tr>
      <w:tr w:rsidR="00D304BA" w:rsidRPr="008E4C80" w:rsidTr="000C2F63">
        <w:trPr>
          <w:cantSplit/>
          <w:tblHeader/>
          <w:jc w:val="center"/>
        </w:trPr>
        <w:tc>
          <w:tcPr>
            <w:tcW w:w="3862" w:type="dxa"/>
          </w:tcPr>
          <w:p w:rsidR="00D304BA" w:rsidRPr="008E4C80" w:rsidRDefault="00D304BA" w:rsidP="00D304BA">
            <w:pPr>
              <w:ind w:left="-23" w:firstLine="23"/>
              <w:rPr>
                <w:rFonts w:cs="Arial"/>
                <w:b/>
              </w:rPr>
            </w:pPr>
            <w:r w:rsidRPr="008E4C80">
              <w:rPr>
                <w:rFonts w:cs="Arial"/>
                <w:b/>
              </w:rPr>
              <w:t>Computer Science</w:t>
            </w:r>
          </w:p>
        </w:tc>
        <w:tc>
          <w:tcPr>
            <w:tcW w:w="2970" w:type="dxa"/>
          </w:tcPr>
          <w:p w:rsidR="00D304BA" w:rsidRDefault="00D304BA" w:rsidP="00D304BA">
            <w:r w:rsidRPr="00662E1A">
              <w:rPr>
                <w:rFonts w:cs="Arial"/>
              </w:rPr>
              <w:t>0</w:t>
            </w:r>
          </w:p>
        </w:tc>
        <w:tc>
          <w:tcPr>
            <w:tcW w:w="2970" w:type="dxa"/>
          </w:tcPr>
          <w:p w:rsidR="00D304BA" w:rsidRPr="008E4C80" w:rsidRDefault="00D304BA" w:rsidP="00D304BA">
            <w:pPr>
              <w:jc w:val="center"/>
              <w:rPr>
                <w:rFonts w:cs="Arial"/>
                <w:color w:val="000000"/>
              </w:rPr>
            </w:pPr>
            <w:r w:rsidRPr="008E4C80">
              <w:rPr>
                <w:rFonts w:cs="Arial"/>
                <w:color w:val="000000"/>
              </w:rPr>
              <w:t>N/A</w:t>
            </w:r>
          </w:p>
        </w:tc>
      </w:tr>
      <w:tr w:rsidR="00D304BA" w:rsidRPr="008E4C80" w:rsidTr="000C2F63">
        <w:trPr>
          <w:cantSplit/>
          <w:tblHeader/>
          <w:jc w:val="center"/>
        </w:trPr>
        <w:tc>
          <w:tcPr>
            <w:tcW w:w="3862" w:type="dxa"/>
          </w:tcPr>
          <w:p w:rsidR="00D304BA" w:rsidRPr="008E4C80" w:rsidRDefault="00D304BA" w:rsidP="00D304BA">
            <w:pPr>
              <w:rPr>
                <w:rFonts w:cs="Arial"/>
                <w:b/>
              </w:rPr>
            </w:pPr>
            <w:r w:rsidRPr="008E4C80">
              <w:rPr>
                <w:rFonts w:cs="Arial"/>
                <w:b/>
              </w:rPr>
              <w:t>English</w:t>
            </w:r>
          </w:p>
        </w:tc>
        <w:tc>
          <w:tcPr>
            <w:tcW w:w="2970" w:type="dxa"/>
          </w:tcPr>
          <w:p w:rsidR="00D304BA" w:rsidRDefault="00D304BA" w:rsidP="00D304BA">
            <w:r w:rsidRPr="00662E1A">
              <w:rPr>
                <w:rFonts w:cs="Arial"/>
              </w:rPr>
              <w:t>0</w:t>
            </w:r>
          </w:p>
        </w:tc>
        <w:tc>
          <w:tcPr>
            <w:tcW w:w="2970" w:type="dxa"/>
          </w:tcPr>
          <w:p w:rsidR="00D304BA" w:rsidRPr="008E4C80" w:rsidRDefault="00D304BA" w:rsidP="00D304BA">
            <w:pPr>
              <w:jc w:val="center"/>
              <w:rPr>
                <w:color w:val="000000"/>
              </w:rPr>
            </w:pPr>
            <w:r w:rsidRPr="008E4C80">
              <w:rPr>
                <w:rFonts w:cs="Arial"/>
                <w:color w:val="000000"/>
              </w:rPr>
              <w:t>N/A</w:t>
            </w:r>
          </w:p>
        </w:tc>
      </w:tr>
      <w:tr w:rsidR="00D304BA" w:rsidRPr="008E4C80" w:rsidTr="000C2F63">
        <w:trPr>
          <w:cantSplit/>
          <w:tblHeader/>
          <w:jc w:val="center"/>
        </w:trPr>
        <w:tc>
          <w:tcPr>
            <w:tcW w:w="3862" w:type="dxa"/>
          </w:tcPr>
          <w:p w:rsidR="00D304BA" w:rsidRPr="008E4C80" w:rsidRDefault="00D304BA" w:rsidP="00D304BA">
            <w:pPr>
              <w:rPr>
                <w:rFonts w:cs="Arial"/>
                <w:b/>
              </w:rPr>
            </w:pPr>
            <w:r w:rsidRPr="008E4C80">
              <w:rPr>
                <w:rFonts w:cs="Arial"/>
                <w:b/>
              </w:rPr>
              <w:t>Fine and Performing Arts</w:t>
            </w:r>
          </w:p>
        </w:tc>
        <w:tc>
          <w:tcPr>
            <w:tcW w:w="2970" w:type="dxa"/>
          </w:tcPr>
          <w:p w:rsidR="00D304BA" w:rsidRDefault="00D304BA" w:rsidP="00D304BA">
            <w:r w:rsidRPr="00662E1A">
              <w:rPr>
                <w:rFonts w:cs="Arial"/>
              </w:rPr>
              <w:t>0</w:t>
            </w:r>
          </w:p>
        </w:tc>
        <w:tc>
          <w:tcPr>
            <w:tcW w:w="2970" w:type="dxa"/>
          </w:tcPr>
          <w:p w:rsidR="00D304BA" w:rsidRPr="008E4C80" w:rsidRDefault="00D304BA" w:rsidP="00D304BA">
            <w:pPr>
              <w:jc w:val="center"/>
              <w:rPr>
                <w:color w:val="000000"/>
              </w:rPr>
            </w:pPr>
            <w:r w:rsidRPr="008E4C80">
              <w:rPr>
                <w:rFonts w:cs="Arial"/>
                <w:color w:val="000000"/>
              </w:rPr>
              <w:t>N/A</w:t>
            </w:r>
          </w:p>
        </w:tc>
      </w:tr>
      <w:tr w:rsidR="00D304BA" w:rsidRPr="008E4C80" w:rsidTr="000C2F63">
        <w:trPr>
          <w:cantSplit/>
          <w:tblHeader/>
          <w:jc w:val="center"/>
        </w:trPr>
        <w:tc>
          <w:tcPr>
            <w:tcW w:w="3862" w:type="dxa"/>
          </w:tcPr>
          <w:p w:rsidR="00D304BA" w:rsidRPr="008E4C80" w:rsidRDefault="00D304BA" w:rsidP="00D304BA">
            <w:pPr>
              <w:rPr>
                <w:rFonts w:cs="Arial"/>
                <w:b/>
              </w:rPr>
            </w:pPr>
            <w:r w:rsidRPr="008E4C80">
              <w:rPr>
                <w:rFonts w:cs="Arial"/>
                <w:b/>
              </w:rPr>
              <w:t xml:space="preserve">Foreign Language </w:t>
            </w:r>
          </w:p>
        </w:tc>
        <w:tc>
          <w:tcPr>
            <w:tcW w:w="2970" w:type="dxa"/>
          </w:tcPr>
          <w:p w:rsidR="00D304BA" w:rsidRDefault="00D304BA" w:rsidP="00D304BA">
            <w:r w:rsidRPr="00662E1A">
              <w:rPr>
                <w:rFonts w:cs="Arial"/>
              </w:rPr>
              <w:t>0</w:t>
            </w:r>
          </w:p>
        </w:tc>
        <w:tc>
          <w:tcPr>
            <w:tcW w:w="2970" w:type="dxa"/>
          </w:tcPr>
          <w:p w:rsidR="00D304BA" w:rsidRPr="008E4C80" w:rsidRDefault="00D304BA" w:rsidP="00D304BA">
            <w:pPr>
              <w:jc w:val="center"/>
              <w:rPr>
                <w:color w:val="000000"/>
              </w:rPr>
            </w:pPr>
            <w:r w:rsidRPr="008E4C80">
              <w:rPr>
                <w:rFonts w:cs="Arial"/>
                <w:color w:val="000000"/>
              </w:rPr>
              <w:t>N/A</w:t>
            </w:r>
          </w:p>
        </w:tc>
      </w:tr>
      <w:tr w:rsidR="00D304BA" w:rsidRPr="008E4C80" w:rsidTr="000C2F63">
        <w:trPr>
          <w:cantSplit/>
          <w:tblHeader/>
          <w:jc w:val="center"/>
        </w:trPr>
        <w:tc>
          <w:tcPr>
            <w:tcW w:w="3862" w:type="dxa"/>
          </w:tcPr>
          <w:p w:rsidR="00D304BA" w:rsidRPr="008E4C80" w:rsidRDefault="00D304BA" w:rsidP="00D304BA">
            <w:pPr>
              <w:rPr>
                <w:rFonts w:cs="Arial"/>
                <w:b/>
              </w:rPr>
            </w:pPr>
            <w:r w:rsidRPr="008E4C80">
              <w:rPr>
                <w:rFonts w:cs="Arial"/>
                <w:b/>
              </w:rPr>
              <w:t>Mathematics</w:t>
            </w:r>
          </w:p>
        </w:tc>
        <w:tc>
          <w:tcPr>
            <w:tcW w:w="2970" w:type="dxa"/>
          </w:tcPr>
          <w:p w:rsidR="00D304BA" w:rsidRDefault="00D304BA" w:rsidP="00D304BA">
            <w:r w:rsidRPr="00662E1A">
              <w:rPr>
                <w:rFonts w:cs="Arial"/>
              </w:rPr>
              <w:t>0</w:t>
            </w:r>
          </w:p>
        </w:tc>
        <w:tc>
          <w:tcPr>
            <w:tcW w:w="2970" w:type="dxa"/>
          </w:tcPr>
          <w:p w:rsidR="00D304BA" w:rsidRPr="008E4C80" w:rsidRDefault="00D304BA" w:rsidP="00D304BA">
            <w:pPr>
              <w:jc w:val="center"/>
              <w:rPr>
                <w:color w:val="000000"/>
              </w:rPr>
            </w:pPr>
            <w:r w:rsidRPr="008E4C80">
              <w:rPr>
                <w:rFonts w:cs="Arial"/>
                <w:color w:val="000000"/>
              </w:rPr>
              <w:t>N/A</w:t>
            </w:r>
          </w:p>
        </w:tc>
      </w:tr>
      <w:tr w:rsidR="00D304BA" w:rsidRPr="008E4C80" w:rsidTr="000C2F63">
        <w:trPr>
          <w:cantSplit/>
          <w:tblHeader/>
          <w:jc w:val="center"/>
        </w:trPr>
        <w:tc>
          <w:tcPr>
            <w:tcW w:w="3862" w:type="dxa"/>
          </w:tcPr>
          <w:p w:rsidR="00D304BA" w:rsidRPr="008E4C80" w:rsidRDefault="00D304BA" w:rsidP="00D304BA">
            <w:pPr>
              <w:rPr>
                <w:rFonts w:cs="Arial"/>
                <w:b/>
              </w:rPr>
            </w:pPr>
            <w:r w:rsidRPr="008E4C80">
              <w:rPr>
                <w:rFonts w:cs="Arial"/>
                <w:b/>
              </w:rPr>
              <w:t>Science</w:t>
            </w:r>
          </w:p>
        </w:tc>
        <w:tc>
          <w:tcPr>
            <w:tcW w:w="2970" w:type="dxa"/>
          </w:tcPr>
          <w:p w:rsidR="00D304BA" w:rsidRDefault="00D304BA" w:rsidP="00D304BA">
            <w:r w:rsidRPr="00662E1A">
              <w:rPr>
                <w:rFonts w:cs="Arial"/>
              </w:rPr>
              <w:t>0</w:t>
            </w:r>
          </w:p>
        </w:tc>
        <w:tc>
          <w:tcPr>
            <w:tcW w:w="2970" w:type="dxa"/>
          </w:tcPr>
          <w:p w:rsidR="00D304BA" w:rsidRPr="008E4C80" w:rsidRDefault="00D304BA" w:rsidP="00D304BA">
            <w:pPr>
              <w:jc w:val="center"/>
              <w:rPr>
                <w:color w:val="000000"/>
              </w:rPr>
            </w:pPr>
            <w:r w:rsidRPr="008E4C80">
              <w:rPr>
                <w:rFonts w:cs="Arial"/>
                <w:color w:val="000000"/>
              </w:rPr>
              <w:t>N/A</w:t>
            </w:r>
          </w:p>
        </w:tc>
      </w:tr>
      <w:tr w:rsidR="00D304BA" w:rsidRPr="008E4C80" w:rsidTr="000C2F63">
        <w:trPr>
          <w:cantSplit/>
          <w:trHeight w:val="63"/>
          <w:tblHeader/>
          <w:jc w:val="center"/>
        </w:trPr>
        <w:tc>
          <w:tcPr>
            <w:tcW w:w="3862" w:type="dxa"/>
          </w:tcPr>
          <w:p w:rsidR="00D304BA" w:rsidRPr="008E4C80" w:rsidRDefault="00D304BA" w:rsidP="00D304BA">
            <w:pPr>
              <w:rPr>
                <w:rFonts w:cs="Arial"/>
                <w:b/>
              </w:rPr>
            </w:pPr>
            <w:r w:rsidRPr="008E4C80">
              <w:rPr>
                <w:rFonts w:cs="Arial"/>
                <w:b/>
              </w:rPr>
              <w:t>Social Science</w:t>
            </w:r>
          </w:p>
        </w:tc>
        <w:tc>
          <w:tcPr>
            <w:tcW w:w="2970" w:type="dxa"/>
          </w:tcPr>
          <w:p w:rsidR="00D304BA" w:rsidRDefault="00D304BA" w:rsidP="00D304BA">
            <w:r w:rsidRPr="00662E1A">
              <w:rPr>
                <w:rFonts w:cs="Arial"/>
              </w:rPr>
              <w:t>0</w:t>
            </w:r>
          </w:p>
        </w:tc>
        <w:tc>
          <w:tcPr>
            <w:tcW w:w="2970" w:type="dxa"/>
          </w:tcPr>
          <w:p w:rsidR="00D304BA" w:rsidRPr="008E4C80" w:rsidRDefault="00D304BA" w:rsidP="00D304BA">
            <w:pPr>
              <w:jc w:val="center"/>
              <w:rPr>
                <w:color w:val="000000"/>
              </w:rPr>
            </w:pPr>
            <w:r w:rsidRPr="008E4C80">
              <w:rPr>
                <w:rFonts w:cs="Arial"/>
                <w:color w:val="000000"/>
              </w:rPr>
              <w:t>N/A</w:t>
            </w:r>
          </w:p>
        </w:tc>
      </w:tr>
      <w:tr w:rsidR="00D304BA" w:rsidRPr="008E4C80" w:rsidTr="000C2F63">
        <w:trPr>
          <w:cantSplit/>
          <w:trHeight w:val="63"/>
          <w:tblHeader/>
          <w:jc w:val="center"/>
        </w:trPr>
        <w:tc>
          <w:tcPr>
            <w:tcW w:w="3862" w:type="dxa"/>
          </w:tcPr>
          <w:p w:rsidR="00D304BA" w:rsidRPr="008E4C80" w:rsidRDefault="00D304BA" w:rsidP="00D304BA">
            <w:pPr>
              <w:rPr>
                <w:rFonts w:cs="Arial"/>
                <w:b/>
              </w:rPr>
            </w:pPr>
            <w:r w:rsidRPr="008E4C80">
              <w:rPr>
                <w:rFonts w:cs="Arial"/>
                <w:b/>
              </w:rPr>
              <w:t>All Courses</w:t>
            </w:r>
          </w:p>
        </w:tc>
        <w:tc>
          <w:tcPr>
            <w:tcW w:w="2970" w:type="dxa"/>
          </w:tcPr>
          <w:p w:rsidR="00D304BA" w:rsidRDefault="00D304BA" w:rsidP="00D304BA">
            <w:r w:rsidRPr="00662E1A">
              <w:rPr>
                <w:rFonts w:cs="Arial"/>
              </w:rPr>
              <w:t>0</w:t>
            </w:r>
          </w:p>
        </w:tc>
        <w:tc>
          <w:tcPr>
            <w:tcW w:w="2970" w:type="dxa"/>
          </w:tcPr>
          <w:p w:rsidR="00D304BA" w:rsidRPr="008E4C80" w:rsidRDefault="00D304BA" w:rsidP="00D304BA">
            <w:pPr>
              <w:jc w:val="center"/>
            </w:pPr>
            <w:r>
              <w:rPr>
                <w:rFonts w:cs="Arial"/>
              </w:rPr>
              <w:t>0</w:t>
            </w:r>
          </w:p>
        </w:tc>
      </w:tr>
    </w:tbl>
    <w:p w:rsidR="002B5E7D" w:rsidRPr="008E4C80" w:rsidRDefault="002B5E7D" w:rsidP="002B5E7D">
      <w:pPr>
        <w:spacing w:before="120"/>
        <w:rPr>
          <w:rFonts w:cs="Arial"/>
        </w:rPr>
      </w:pPr>
      <w:r w:rsidRPr="008E4C80">
        <w:rPr>
          <w:rFonts w:cs="Arial"/>
        </w:rPr>
        <w:t xml:space="preserve">Note: Cells with </w:t>
      </w:r>
      <w:r w:rsidR="008F7F7B">
        <w:rPr>
          <w:rFonts w:cs="Arial"/>
        </w:rPr>
        <w:t>N/A values do not require data.</w:t>
      </w:r>
    </w:p>
    <w:p w:rsidR="002B5E7D" w:rsidRPr="008E4C80" w:rsidRDefault="002B5E7D" w:rsidP="002B5E7D">
      <w:pPr>
        <w:spacing w:before="120"/>
        <w:rPr>
          <w:rFonts w:cs="Arial"/>
        </w:rPr>
      </w:pPr>
      <w:r>
        <w:rPr>
          <w:rFonts w:cs="Arial"/>
        </w:rPr>
        <w:t>*</w:t>
      </w:r>
      <w:r w:rsidRPr="008E4C80">
        <w:rPr>
          <w:rFonts w:cs="Arial"/>
        </w:rPr>
        <w:t>Where there are student course enrollments of at least one student.</w:t>
      </w:r>
    </w:p>
    <w:p w:rsidR="002B5E7D" w:rsidRPr="000B3085" w:rsidRDefault="008F7F7B" w:rsidP="002B5E7D">
      <w:pPr>
        <w:spacing w:before="360"/>
        <w:rPr>
          <w:b/>
        </w:rPr>
      </w:pPr>
      <w:r>
        <w:rPr>
          <w:rStyle w:val="Hyperlink"/>
          <w:rFonts w:cs="Arial"/>
          <w:b/>
          <w:color w:val="000000"/>
          <w:u w:val="none"/>
        </w:rPr>
        <w:t>Professional Development</w:t>
      </w:r>
    </w:p>
    <w:p w:rsidR="002B5E7D" w:rsidRPr="00ED0D35" w:rsidRDefault="00ED0D35" w:rsidP="00ED0D35">
      <w:pPr>
        <w:pBdr>
          <w:top w:val="single" w:sz="4" w:space="1" w:color="auto"/>
          <w:left w:val="single" w:sz="4" w:space="4" w:color="auto"/>
          <w:bottom w:val="single" w:sz="4" w:space="1" w:color="auto"/>
          <w:right w:val="single" w:sz="4" w:space="4" w:color="auto"/>
        </w:pBdr>
        <w:spacing w:after="60"/>
        <w:rPr>
          <w:rFonts w:cs="Arial"/>
          <w:b/>
          <w:i/>
          <w:color w:val="CC0000"/>
        </w:rPr>
      </w:pPr>
      <w:r w:rsidRPr="00ED0D35">
        <w:rPr>
          <w:rFonts w:cs="Arial"/>
          <w:bCs/>
          <w:i/>
        </w:rPr>
        <w:t>For the 2017-2018 school year, the teacher attended training on LCAP procedure.</w:t>
      </w:r>
    </w:p>
    <w:p w:rsidR="00C17D81" w:rsidRDefault="00C17D81"/>
    <w:sectPr w:rsidR="00C17D81" w:rsidSect="000C2F63">
      <w:headerReference w:type="default" r:id="rId14"/>
      <w:type w:val="continuous"/>
      <w:pgSz w:w="12240" w:h="15840"/>
      <w:pgMar w:top="720" w:right="1008"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E49" w:rsidRDefault="00562E49" w:rsidP="002B5E7D">
      <w:r>
        <w:separator/>
      </w:r>
    </w:p>
  </w:endnote>
  <w:endnote w:type="continuationSeparator" w:id="0">
    <w:p w:rsidR="00562E49" w:rsidRDefault="00562E49" w:rsidP="002B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IAHF+Arial,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E49" w:rsidRDefault="00562E49" w:rsidP="002B5E7D">
      <w:r>
        <w:separator/>
      </w:r>
    </w:p>
  </w:footnote>
  <w:footnote w:type="continuationSeparator" w:id="0">
    <w:p w:rsidR="00562E49" w:rsidRDefault="00562E49" w:rsidP="002B5E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4BA" w:rsidRPr="00DB1B9A" w:rsidRDefault="00D304BA" w:rsidP="002B5E7D">
    <w:pPr>
      <w:pStyle w:val="Header"/>
      <w:spacing w:after="240"/>
      <w:jc w:val="right"/>
      <w:rPr>
        <w:rFonts w:cs="Arial"/>
      </w:rPr>
    </w:pPr>
    <w:r w:rsidRPr="00DB1B9A">
      <w:rPr>
        <w:rFonts w:cs="Arial"/>
      </w:rPr>
      <w:t xml:space="preserve">Page </w:t>
    </w:r>
    <w:r w:rsidRPr="00DB1B9A">
      <w:rPr>
        <w:rFonts w:cs="Arial"/>
      </w:rPr>
      <w:fldChar w:fldCharType="begin"/>
    </w:r>
    <w:r w:rsidRPr="00DB1B9A">
      <w:rPr>
        <w:rFonts w:cs="Arial"/>
      </w:rPr>
      <w:instrText xml:space="preserve"> PAGE   \* MERGEFORMAT </w:instrText>
    </w:r>
    <w:r w:rsidRPr="00DB1B9A">
      <w:rPr>
        <w:rFonts w:cs="Arial"/>
      </w:rPr>
      <w:fldChar w:fldCharType="separate"/>
    </w:r>
    <w:r w:rsidR="00CE14F9">
      <w:rPr>
        <w:rFonts w:cs="Arial"/>
        <w:noProof/>
      </w:rPr>
      <w:t>2</w:t>
    </w:r>
    <w:r w:rsidRPr="00DB1B9A">
      <w:rPr>
        <w:rFonts w:cs="Arial"/>
        <w:noProof/>
      </w:rPr>
      <w:fldChar w:fldCharType="end"/>
    </w:r>
    <w:r>
      <w:rPr>
        <w:rFonts w:cs="Arial"/>
      </w:rPr>
      <w:t xml:space="preserve"> of 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4BA" w:rsidRPr="00DB1B9A" w:rsidRDefault="00D304BA" w:rsidP="000C2F63">
    <w:pPr>
      <w:pStyle w:val="Header"/>
      <w:spacing w:after="240"/>
      <w:jc w:val="right"/>
      <w:rPr>
        <w:rFonts w:cs="Arial"/>
      </w:rPr>
    </w:pPr>
    <w:r w:rsidRPr="00DB1B9A">
      <w:rPr>
        <w:rFonts w:cs="Arial"/>
      </w:rPr>
      <w:t xml:space="preserve">Page </w:t>
    </w:r>
    <w:r w:rsidRPr="00DB1B9A">
      <w:rPr>
        <w:rFonts w:cs="Arial"/>
      </w:rPr>
      <w:fldChar w:fldCharType="begin"/>
    </w:r>
    <w:r w:rsidRPr="00DB1B9A">
      <w:rPr>
        <w:rFonts w:cs="Arial"/>
      </w:rPr>
      <w:instrText xml:space="preserve"> PAGE   \* MERGEFORMAT </w:instrText>
    </w:r>
    <w:r w:rsidRPr="00DB1B9A">
      <w:rPr>
        <w:rFonts w:cs="Arial"/>
      </w:rPr>
      <w:fldChar w:fldCharType="separate"/>
    </w:r>
    <w:r w:rsidR="00CE14F9">
      <w:rPr>
        <w:rFonts w:cs="Arial"/>
        <w:noProof/>
      </w:rPr>
      <w:t>19</w:t>
    </w:r>
    <w:r w:rsidRPr="00DB1B9A">
      <w:rPr>
        <w:rFonts w:cs="Arial"/>
        <w:noProof/>
      </w:rPr>
      <w:fldChar w:fldCharType="end"/>
    </w:r>
    <w:r>
      <w:rPr>
        <w:rFonts w:cs="Arial"/>
      </w:rPr>
      <w:t xml:space="preserve"> of 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FC1"/>
    <w:multiLevelType w:val="hybridMultilevel"/>
    <w:tmpl w:val="FA4E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06E53"/>
    <w:multiLevelType w:val="hybridMultilevel"/>
    <w:tmpl w:val="44E8C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3E76995"/>
    <w:multiLevelType w:val="hybridMultilevel"/>
    <w:tmpl w:val="A1E661E6"/>
    <w:lvl w:ilvl="0" w:tplc="2090AE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82BBD"/>
    <w:multiLevelType w:val="hybridMultilevel"/>
    <w:tmpl w:val="56C42C34"/>
    <w:lvl w:ilvl="0" w:tplc="F6D038E6">
      <w:start w:val="1"/>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97210"/>
    <w:multiLevelType w:val="hybridMultilevel"/>
    <w:tmpl w:val="63D2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90836"/>
    <w:multiLevelType w:val="hybridMultilevel"/>
    <w:tmpl w:val="63CE47D2"/>
    <w:lvl w:ilvl="0" w:tplc="2F16C9EA">
      <w:start w:val="1"/>
      <w:numFmt w:val="bullet"/>
      <w:lvlText w:val="➢"/>
      <w:lvlJc w:val="left"/>
      <w:pPr>
        <w:tabs>
          <w:tab w:val="num" w:pos="216"/>
        </w:tabs>
        <w:ind w:left="576" w:hanging="360"/>
      </w:pPr>
      <w:rPr>
        <w:rFonts w:ascii="Arial Unicode MS" w:eastAsia="Arial Unicode MS" w:hAnsi="Arial Unicode MS" w:hint="eastAsia"/>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F01FE"/>
    <w:multiLevelType w:val="hybridMultilevel"/>
    <w:tmpl w:val="4E42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23E7F"/>
    <w:multiLevelType w:val="hybridMultilevel"/>
    <w:tmpl w:val="EF1225AE"/>
    <w:lvl w:ilvl="0" w:tplc="2F16C9EA">
      <w:start w:val="1"/>
      <w:numFmt w:val="bullet"/>
      <w:lvlText w:val="➢"/>
      <w:lvlJc w:val="left"/>
      <w:pPr>
        <w:tabs>
          <w:tab w:val="num" w:pos="216"/>
        </w:tabs>
        <w:ind w:left="576" w:hanging="360"/>
      </w:pPr>
      <w:rPr>
        <w:rFonts w:ascii="Arial Unicode MS" w:eastAsia="Arial Unicode MS" w:hAnsi="Arial Unicode MS" w:hint="eastAsia"/>
        <w:color w:val="auto"/>
      </w:rPr>
    </w:lvl>
    <w:lvl w:ilvl="1" w:tplc="F11A0450">
      <w:start w:val="4"/>
      <w:numFmt w:val="bullet"/>
      <w:lvlText w:val=""/>
      <w:lvlJc w:val="left"/>
      <w:pPr>
        <w:tabs>
          <w:tab w:val="num" w:pos="1440"/>
        </w:tabs>
        <w:ind w:left="1440" w:hanging="360"/>
      </w:pPr>
      <w:rPr>
        <w:rFonts w:ascii="Symbol" w:eastAsia="Times New Roman" w:hAnsi="Symbol" w:cs="Times New Roman" w:hint="default"/>
        <w:b/>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95B48"/>
    <w:multiLevelType w:val="hybridMultilevel"/>
    <w:tmpl w:val="3136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D724C"/>
    <w:multiLevelType w:val="hybridMultilevel"/>
    <w:tmpl w:val="ACB4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76662"/>
    <w:multiLevelType w:val="hybridMultilevel"/>
    <w:tmpl w:val="215667BC"/>
    <w:lvl w:ilvl="0" w:tplc="35322D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06056"/>
    <w:multiLevelType w:val="hybridMultilevel"/>
    <w:tmpl w:val="2650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583A23"/>
    <w:multiLevelType w:val="hybridMultilevel"/>
    <w:tmpl w:val="8AF8AC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1A0CEE"/>
    <w:multiLevelType w:val="hybridMultilevel"/>
    <w:tmpl w:val="520E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C29D5"/>
    <w:multiLevelType w:val="hybridMultilevel"/>
    <w:tmpl w:val="23CCA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A5176"/>
    <w:multiLevelType w:val="hybridMultilevel"/>
    <w:tmpl w:val="A686F87A"/>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B210A7"/>
    <w:multiLevelType w:val="hybridMultilevel"/>
    <w:tmpl w:val="337441C6"/>
    <w:lvl w:ilvl="0" w:tplc="49280066">
      <w:start w:val="1"/>
      <w:numFmt w:val="bullet"/>
      <w:lvlText w:val=""/>
      <w:lvlJc w:val="left"/>
      <w:pPr>
        <w:tabs>
          <w:tab w:val="num" w:pos="432"/>
        </w:tabs>
        <w:ind w:left="432" w:hanging="216"/>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F6E5D"/>
    <w:multiLevelType w:val="hybridMultilevel"/>
    <w:tmpl w:val="98E61F30"/>
    <w:lvl w:ilvl="0" w:tplc="43E076E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664201C"/>
    <w:multiLevelType w:val="hybridMultilevel"/>
    <w:tmpl w:val="1CBE1F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488B3833"/>
    <w:multiLevelType w:val="hybridMultilevel"/>
    <w:tmpl w:val="91D4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E8581A"/>
    <w:multiLevelType w:val="hybridMultilevel"/>
    <w:tmpl w:val="2A52E764"/>
    <w:lvl w:ilvl="0" w:tplc="35322DCC">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984279"/>
    <w:multiLevelType w:val="hybridMultilevel"/>
    <w:tmpl w:val="CA48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E45AD"/>
    <w:multiLevelType w:val="hybridMultilevel"/>
    <w:tmpl w:val="8442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D74B0"/>
    <w:multiLevelType w:val="hybridMultilevel"/>
    <w:tmpl w:val="D2FE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E052C"/>
    <w:multiLevelType w:val="hybridMultilevel"/>
    <w:tmpl w:val="2AB4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DC501E"/>
    <w:multiLevelType w:val="hybridMultilevel"/>
    <w:tmpl w:val="9CA29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E67D7"/>
    <w:multiLevelType w:val="hybridMultilevel"/>
    <w:tmpl w:val="EC48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B5001"/>
    <w:multiLevelType w:val="hybridMultilevel"/>
    <w:tmpl w:val="19C64ACC"/>
    <w:lvl w:ilvl="0" w:tplc="C374ABD4">
      <w:start w:val="1"/>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3C0D82"/>
    <w:multiLevelType w:val="hybridMultilevel"/>
    <w:tmpl w:val="B1D01F08"/>
    <w:lvl w:ilvl="0" w:tplc="28F0CC70">
      <w:start w:val="1"/>
      <w:numFmt w:val="bullet"/>
      <w:lvlText w:val=""/>
      <w:lvlJc w:val="left"/>
      <w:pPr>
        <w:tabs>
          <w:tab w:val="num" w:pos="-144"/>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3839E1"/>
    <w:multiLevelType w:val="hybridMultilevel"/>
    <w:tmpl w:val="77961BFE"/>
    <w:lvl w:ilvl="0" w:tplc="35322D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FE4C66"/>
    <w:multiLevelType w:val="hybridMultilevel"/>
    <w:tmpl w:val="75CA252C"/>
    <w:lvl w:ilvl="0" w:tplc="78748A3A">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AC10FA"/>
    <w:multiLevelType w:val="hybridMultilevel"/>
    <w:tmpl w:val="E1E0C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2B6599"/>
    <w:multiLevelType w:val="hybridMultilevel"/>
    <w:tmpl w:val="B09E1D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9224F7"/>
    <w:multiLevelType w:val="hybridMultilevel"/>
    <w:tmpl w:val="2020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472127"/>
    <w:multiLevelType w:val="hybridMultilevel"/>
    <w:tmpl w:val="A7AC09F2"/>
    <w:lvl w:ilvl="0" w:tplc="FF388B1E">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5"/>
  </w:num>
  <w:num w:numId="3">
    <w:abstractNumId w:val="9"/>
  </w:num>
  <w:num w:numId="4">
    <w:abstractNumId w:val="25"/>
  </w:num>
  <w:num w:numId="5">
    <w:abstractNumId w:val="26"/>
  </w:num>
  <w:num w:numId="6">
    <w:abstractNumId w:val="4"/>
  </w:num>
  <w:num w:numId="7">
    <w:abstractNumId w:val="12"/>
  </w:num>
  <w:num w:numId="8">
    <w:abstractNumId w:val="21"/>
  </w:num>
  <w:num w:numId="9">
    <w:abstractNumId w:val="33"/>
  </w:num>
  <w:num w:numId="10">
    <w:abstractNumId w:val="3"/>
  </w:num>
  <w:num w:numId="11">
    <w:abstractNumId w:val="34"/>
  </w:num>
  <w:num w:numId="12">
    <w:abstractNumId w:val="8"/>
  </w:num>
  <w:num w:numId="13">
    <w:abstractNumId w:val="20"/>
  </w:num>
  <w:num w:numId="14">
    <w:abstractNumId w:val="6"/>
  </w:num>
  <w:num w:numId="15">
    <w:abstractNumId w:val="24"/>
  </w:num>
  <w:num w:numId="16">
    <w:abstractNumId w:val="13"/>
  </w:num>
  <w:num w:numId="17">
    <w:abstractNumId w:val="36"/>
  </w:num>
  <w:num w:numId="18">
    <w:abstractNumId w:val="41"/>
  </w:num>
  <w:num w:numId="19">
    <w:abstractNumId w:val="10"/>
  </w:num>
  <w:num w:numId="20">
    <w:abstractNumId w:val="17"/>
  </w:num>
  <w:num w:numId="21">
    <w:abstractNumId w:val="11"/>
  </w:num>
  <w:num w:numId="22">
    <w:abstractNumId w:val="5"/>
  </w:num>
  <w:num w:numId="23">
    <w:abstractNumId w:val="7"/>
  </w:num>
  <w:num w:numId="24">
    <w:abstractNumId w:val="38"/>
  </w:num>
  <w:num w:numId="25">
    <w:abstractNumId w:val="18"/>
  </w:num>
  <w:num w:numId="26">
    <w:abstractNumId w:val="2"/>
  </w:num>
  <w:num w:numId="27">
    <w:abstractNumId w:val="22"/>
  </w:num>
  <w:num w:numId="28">
    <w:abstractNumId w:val="16"/>
  </w:num>
  <w:num w:numId="29">
    <w:abstractNumId w:val="19"/>
  </w:num>
  <w:num w:numId="30">
    <w:abstractNumId w:val="0"/>
  </w:num>
  <w:num w:numId="31">
    <w:abstractNumId w:val="28"/>
  </w:num>
  <w:num w:numId="32">
    <w:abstractNumId w:val="40"/>
  </w:num>
  <w:num w:numId="33">
    <w:abstractNumId w:val="14"/>
  </w:num>
  <w:num w:numId="34">
    <w:abstractNumId w:val="1"/>
  </w:num>
  <w:num w:numId="35">
    <w:abstractNumId w:val="32"/>
  </w:num>
  <w:num w:numId="36">
    <w:abstractNumId w:val="31"/>
  </w:num>
  <w:num w:numId="37">
    <w:abstractNumId w:val="29"/>
  </w:num>
  <w:num w:numId="38">
    <w:abstractNumId w:val="37"/>
  </w:num>
  <w:num w:numId="39">
    <w:abstractNumId w:val="39"/>
  </w:num>
  <w:num w:numId="40">
    <w:abstractNumId w:val="27"/>
  </w:num>
  <w:num w:numId="41">
    <w:abstractNumId w:val="3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7D"/>
    <w:rsid w:val="00005A68"/>
    <w:rsid w:val="000C2F63"/>
    <w:rsid w:val="00120971"/>
    <w:rsid w:val="00224B3B"/>
    <w:rsid w:val="00252622"/>
    <w:rsid w:val="00286B8E"/>
    <w:rsid w:val="00291EEC"/>
    <w:rsid w:val="002B5E7D"/>
    <w:rsid w:val="003B77EB"/>
    <w:rsid w:val="003C63BA"/>
    <w:rsid w:val="003D2360"/>
    <w:rsid w:val="00430D45"/>
    <w:rsid w:val="00431FF1"/>
    <w:rsid w:val="004544F1"/>
    <w:rsid w:val="00486A35"/>
    <w:rsid w:val="004D176A"/>
    <w:rsid w:val="004E5951"/>
    <w:rsid w:val="004F5FC7"/>
    <w:rsid w:val="00562E49"/>
    <w:rsid w:val="005D2268"/>
    <w:rsid w:val="005E1B7D"/>
    <w:rsid w:val="00681B34"/>
    <w:rsid w:val="006F5C7F"/>
    <w:rsid w:val="0077243C"/>
    <w:rsid w:val="00785A82"/>
    <w:rsid w:val="00796A32"/>
    <w:rsid w:val="007C0766"/>
    <w:rsid w:val="008F7F7B"/>
    <w:rsid w:val="00913673"/>
    <w:rsid w:val="00976D8A"/>
    <w:rsid w:val="009B40F4"/>
    <w:rsid w:val="009C2039"/>
    <w:rsid w:val="00AC7920"/>
    <w:rsid w:val="00AD7A8B"/>
    <w:rsid w:val="00B10B1E"/>
    <w:rsid w:val="00BF5EEE"/>
    <w:rsid w:val="00C17D81"/>
    <w:rsid w:val="00C53CEF"/>
    <w:rsid w:val="00CE14F9"/>
    <w:rsid w:val="00D304BA"/>
    <w:rsid w:val="00D974F1"/>
    <w:rsid w:val="00DA71B8"/>
    <w:rsid w:val="00DD59DD"/>
    <w:rsid w:val="00E00334"/>
    <w:rsid w:val="00E45B39"/>
    <w:rsid w:val="00E62736"/>
    <w:rsid w:val="00EB5422"/>
    <w:rsid w:val="00ED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DC88"/>
  <w15:chartTrackingRefBased/>
  <w15:docId w15:val="{FF73320A-E2DD-4088-9F42-B2D74828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E7D"/>
    <w:rPr>
      <w:rFonts w:ascii="Arial" w:eastAsia="Times New Roman" w:hAnsi="Arial" w:cs="Times New Roman"/>
      <w:sz w:val="24"/>
      <w:szCs w:val="24"/>
    </w:rPr>
  </w:style>
  <w:style w:type="paragraph" w:styleId="Heading1">
    <w:name w:val="heading 1"/>
    <w:basedOn w:val="Normal"/>
    <w:next w:val="Normal"/>
    <w:link w:val="Heading1Char"/>
    <w:qFormat/>
    <w:rsid w:val="002B5E7D"/>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2B5E7D"/>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2B5E7D"/>
    <w:pPr>
      <w:keepNext/>
      <w:keepLines/>
      <w:spacing w:before="160" w:after="120"/>
      <w:outlineLvl w:val="2"/>
    </w:pPr>
    <w:rPr>
      <w:rFonts w:eastAsiaTheme="majorEastAsia" w:cstheme="majorBidi"/>
      <w:b/>
    </w:rPr>
  </w:style>
  <w:style w:type="paragraph" w:styleId="Heading4">
    <w:name w:val="heading 4"/>
    <w:basedOn w:val="Normal"/>
    <w:next w:val="Normal"/>
    <w:link w:val="Heading4Char"/>
    <w:unhideWhenUsed/>
    <w:qFormat/>
    <w:rsid w:val="002B5E7D"/>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nhideWhenUsed/>
    <w:qFormat/>
    <w:rsid w:val="002B5E7D"/>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2B5E7D"/>
    <w:pPr>
      <w:keepNext/>
      <w:keepLines/>
      <w:spacing w:before="40"/>
      <w:outlineLvl w:val="5"/>
    </w:pPr>
    <w:rPr>
      <w:rFonts w:eastAsiaTheme="majorEastAsia" w:cstheme="majorBidi"/>
    </w:rPr>
  </w:style>
  <w:style w:type="paragraph" w:styleId="Heading7">
    <w:name w:val="heading 7"/>
    <w:basedOn w:val="Normal"/>
    <w:next w:val="Normal"/>
    <w:link w:val="Heading7Char"/>
    <w:unhideWhenUsed/>
    <w:qFormat/>
    <w:rsid w:val="002B5E7D"/>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qFormat/>
    <w:rsid w:val="002B5E7D"/>
    <w:pPr>
      <w:keepNext/>
      <w:spacing w:before="120"/>
      <w:jc w:val="center"/>
      <w:outlineLvl w:val="7"/>
    </w:pPr>
    <w:rPr>
      <w:i/>
      <w:iCs/>
      <w:color w:val="FF0000"/>
      <w:sz w:val="36"/>
      <w:szCs w:val="20"/>
    </w:rPr>
  </w:style>
  <w:style w:type="paragraph" w:styleId="Heading9">
    <w:name w:val="heading 9"/>
    <w:basedOn w:val="Normal"/>
    <w:next w:val="Normal"/>
    <w:link w:val="Heading9Char"/>
    <w:qFormat/>
    <w:rsid w:val="002B5E7D"/>
    <w:pPr>
      <w:jc w:val="center"/>
      <w:outlineLvl w:val="8"/>
    </w:pPr>
    <w:rPr>
      <w:rFonts w:cs="Arial"/>
      <w:b/>
      <w:bCs/>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E7D"/>
    <w:rPr>
      <w:rFonts w:ascii="Arial" w:eastAsiaTheme="majorEastAsia" w:hAnsi="Arial" w:cstheme="majorBidi"/>
      <w:b/>
      <w:sz w:val="32"/>
      <w:szCs w:val="32"/>
    </w:rPr>
  </w:style>
  <w:style w:type="character" w:customStyle="1" w:styleId="Heading2Char">
    <w:name w:val="Heading 2 Char"/>
    <w:basedOn w:val="DefaultParagraphFont"/>
    <w:link w:val="Heading2"/>
    <w:rsid w:val="002B5E7D"/>
    <w:rPr>
      <w:rFonts w:ascii="Arial" w:eastAsiaTheme="majorEastAsia" w:hAnsi="Arial" w:cstheme="majorBidi"/>
      <w:b/>
      <w:sz w:val="26"/>
      <w:szCs w:val="26"/>
    </w:rPr>
  </w:style>
  <w:style w:type="character" w:customStyle="1" w:styleId="Heading3Char">
    <w:name w:val="Heading 3 Char"/>
    <w:basedOn w:val="DefaultParagraphFont"/>
    <w:link w:val="Heading3"/>
    <w:rsid w:val="002B5E7D"/>
    <w:rPr>
      <w:rFonts w:ascii="Arial" w:eastAsiaTheme="majorEastAsia" w:hAnsi="Arial" w:cstheme="majorBidi"/>
      <w:b/>
      <w:sz w:val="24"/>
      <w:szCs w:val="24"/>
    </w:rPr>
  </w:style>
  <w:style w:type="character" w:customStyle="1" w:styleId="Heading4Char">
    <w:name w:val="Heading 4 Char"/>
    <w:basedOn w:val="DefaultParagraphFont"/>
    <w:link w:val="Heading4"/>
    <w:rsid w:val="002B5E7D"/>
    <w:rPr>
      <w:rFonts w:ascii="Arial" w:eastAsiaTheme="majorEastAsia" w:hAnsi="Arial" w:cstheme="majorBidi"/>
      <w:i/>
      <w:iCs/>
      <w:sz w:val="24"/>
      <w:szCs w:val="24"/>
    </w:rPr>
  </w:style>
  <w:style w:type="character" w:customStyle="1" w:styleId="Heading5Char">
    <w:name w:val="Heading 5 Char"/>
    <w:basedOn w:val="DefaultParagraphFont"/>
    <w:link w:val="Heading5"/>
    <w:rsid w:val="002B5E7D"/>
    <w:rPr>
      <w:rFonts w:ascii="Arial" w:eastAsiaTheme="majorEastAsia" w:hAnsi="Arial" w:cstheme="majorBidi"/>
      <w:sz w:val="24"/>
      <w:szCs w:val="24"/>
    </w:rPr>
  </w:style>
  <w:style w:type="character" w:customStyle="1" w:styleId="Heading6Char">
    <w:name w:val="Heading 6 Char"/>
    <w:basedOn w:val="DefaultParagraphFont"/>
    <w:link w:val="Heading6"/>
    <w:rsid w:val="002B5E7D"/>
    <w:rPr>
      <w:rFonts w:ascii="Arial" w:eastAsiaTheme="majorEastAsia" w:hAnsi="Arial" w:cstheme="majorBidi"/>
      <w:sz w:val="24"/>
      <w:szCs w:val="24"/>
    </w:rPr>
  </w:style>
  <w:style w:type="character" w:customStyle="1" w:styleId="Heading7Char">
    <w:name w:val="Heading 7 Char"/>
    <w:basedOn w:val="DefaultParagraphFont"/>
    <w:link w:val="Heading7"/>
    <w:rsid w:val="002B5E7D"/>
    <w:rPr>
      <w:rFonts w:ascii="Arial" w:eastAsiaTheme="majorEastAsia" w:hAnsi="Arial" w:cstheme="majorBidi"/>
      <w:i/>
      <w:iCs/>
      <w:color w:val="1F4D78" w:themeColor="accent1" w:themeShade="7F"/>
      <w:sz w:val="24"/>
      <w:szCs w:val="24"/>
    </w:rPr>
  </w:style>
  <w:style w:type="character" w:customStyle="1" w:styleId="Heading8Char">
    <w:name w:val="Heading 8 Char"/>
    <w:basedOn w:val="DefaultParagraphFont"/>
    <w:link w:val="Heading8"/>
    <w:rsid w:val="002B5E7D"/>
    <w:rPr>
      <w:rFonts w:ascii="Arial" w:eastAsia="Times New Roman" w:hAnsi="Arial" w:cs="Times New Roman"/>
      <w:i/>
      <w:iCs/>
      <w:color w:val="FF0000"/>
      <w:sz w:val="36"/>
      <w:szCs w:val="20"/>
    </w:rPr>
  </w:style>
  <w:style w:type="character" w:customStyle="1" w:styleId="Heading9Char">
    <w:name w:val="Heading 9 Char"/>
    <w:basedOn w:val="DefaultParagraphFont"/>
    <w:link w:val="Heading9"/>
    <w:rsid w:val="002B5E7D"/>
    <w:rPr>
      <w:rFonts w:ascii="Arial" w:eastAsia="Times New Roman" w:hAnsi="Arial" w:cs="Arial"/>
      <w:b/>
      <w:bCs/>
      <w:sz w:val="20"/>
      <w:szCs w:val="19"/>
    </w:rPr>
  </w:style>
  <w:style w:type="paragraph" w:styleId="Title">
    <w:name w:val="Title"/>
    <w:basedOn w:val="Normal"/>
    <w:next w:val="Normal"/>
    <w:link w:val="TitleChar"/>
    <w:qFormat/>
    <w:rsid w:val="002B5E7D"/>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2B5E7D"/>
    <w:rPr>
      <w:rFonts w:ascii="Arial" w:eastAsiaTheme="majorEastAsia" w:hAnsi="Arial" w:cstheme="majorBidi"/>
      <w:spacing w:val="-10"/>
      <w:kern w:val="28"/>
      <w:sz w:val="56"/>
      <w:szCs w:val="56"/>
    </w:rPr>
  </w:style>
  <w:style w:type="paragraph" w:styleId="NoSpacing">
    <w:name w:val="No Spacing"/>
    <w:uiPriority w:val="1"/>
    <w:qFormat/>
    <w:rsid w:val="002B5E7D"/>
    <w:rPr>
      <w:rFonts w:ascii="Arial" w:hAnsi="Arial"/>
      <w:sz w:val="24"/>
    </w:rPr>
  </w:style>
  <w:style w:type="paragraph" w:styleId="Subtitle">
    <w:name w:val="Subtitle"/>
    <w:basedOn w:val="Normal"/>
    <w:next w:val="Normal"/>
    <w:link w:val="SubtitleChar"/>
    <w:uiPriority w:val="11"/>
    <w:qFormat/>
    <w:rsid w:val="002B5E7D"/>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2B5E7D"/>
    <w:rPr>
      <w:rFonts w:ascii="Arial" w:eastAsiaTheme="minorEastAsia" w:hAnsi="Arial" w:cs="Times New Roman"/>
      <w:color w:val="5A5A5A" w:themeColor="text1" w:themeTint="A5"/>
      <w:spacing w:val="15"/>
      <w:sz w:val="28"/>
      <w:szCs w:val="24"/>
    </w:rPr>
  </w:style>
  <w:style w:type="character" w:styleId="Hyperlink">
    <w:name w:val="Hyperlink"/>
    <w:rsid w:val="002B5E7D"/>
    <w:rPr>
      <w:color w:val="0000FF"/>
      <w:u w:val="single"/>
    </w:rPr>
  </w:style>
  <w:style w:type="paragraph" w:styleId="ListParagraph">
    <w:name w:val="List Paragraph"/>
    <w:basedOn w:val="Normal"/>
    <w:uiPriority w:val="34"/>
    <w:qFormat/>
    <w:rsid w:val="002B5E7D"/>
    <w:pPr>
      <w:ind w:left="720"/>
      <w:contextualSpacing/>
    </w:pPr>
  </w:style>
  <w:style w:type="paragraph" w:styleId="Header">
    <w:name w:val="header"/>
    <w:basedOn w:val="Normal"/>
    <w:link w:val="HeaderChar"/>
    <w:uiPriority w:val="99"/>
    <w:unhideWhenUsed/>
    <w:rsid w:val="002B5E7D"/>
    <w:pPr>
      <w:tabs>
        <w:tab w:val="center" w:pos="4680"/>
        <w:tab w:val="right" w:pos="9360"/>
      </w:tabs>
    </w:pPr>
  </w:style>
  <w:style w:type="character" w:customStyle="1" w:styleId="HeaderChar">
    <w:name w:val="Header Char"/>
    <w:basedOn w:val="DefaultParagraphFont"/>
    <w:link w:val="Header"/>
    <w:uiPriority w:val="99"/>
    <w:rsid w:val="002B5E7D"/>
    <w:rPr>
      <w:rFonts w:ascii="Arial" w:eastAsia="Times New Roman" w:hAnsi="Arial" w:cs="Times New Roman"/>
      <w:sz w:val="24"/>
      <w:szCs w:val="24"/>
    </w:rPr>
  </w:style>
  <w:style w:type="paragraph" w:styleId="Footer">
    <w:name w:val="footer"/>
    <w:basedOn w:val="Normal"/>
    <w:link w:val="FooterChar"/>
    <w:uiPriority w:val="99"/>
    <w:unhideWhenUsed/>
    <w:rsid w:val="002B5E7D"/>
    <w:pPr>
      <w:tabs>
        <w:tab w:val="center" w:pos="4680"/>
        <w:tab w:val="right" w:pos="9360"/>
      </w:tabs>
    </w:pPr>
  </w:style>
  <w:style w:type="character" w:customStyle="1" w:styleId="FooterChar">
    <w:name w:val="Footer Char"/>
    <w:basedOn w:val="DefaultParagraphFont"/>
    <w:link w:val="Footer"/>
    <w:uiPriority w:val="99"/>
    <w:rsid w:val="002B5E7D"/>
    <w:rPr>
      <w:rFonts w:ascii="Arial" w:eastAsia="Times New Roman" w:hAnsi="Arial" w:cs="Times New Roman"/>
      <w:sz w:val="24"/>
      <w:szCs w:val="24"/>
    </w:rPr>
  </w:style>
  <w:style w:type="paragraph" w:styleId="BalloonText">
    <w:name w:val="Balloon Text"/>
    <w:basedOn w:val="Normal"/>
    <w:link w:val="BalloonTextChar"/>
    <w:semiHidden/>
    <w:unhideWhenUsed/>
    <w:rsid w:val="002B5E7D"/>
    <w:rPr>
      <w:rFonts w:ascii="Segoe UI" w:hAnsi="Segoe UI" w:cs="Segoe UI"/>
      <w:sz w:val="18"/>
      <w:szCs w:val="18"/>
    </w:rPr>
  </w:style>
  <w:style w:type="character" w:customStyle="1" w:styleId="BalloonTextChar">
    <w:name w:val="Balloon Text Char"/>
    <w:basedOn w:val="DefaultParagraphFont"/>
    <w:link w:val="BalloonText"/>
    <w:semiHidden/>
    <w:rsid w:val="002B5E7D"/>
    <w:rPr>
      <w:rFonts w:ascii="Segoe UI" w:eastAsia="Times New Roman" w:hAnsi="Segoe UI" w:cs="Segoe UI"/>
      <w:sz w:val="18"/>
      <w:szCs w:val="18"/>
    </w:rPr>
  </w:style>
  <w:style w:type="paragraph" w:styleId="BodyText">
    <w:name w:val="Body Text"/>
    <w:basedOn w:val="Normal"/>
    <w:link w:val="BodyTextChar"/>
    <w:rsid w:val="002B5E7D"/>
    <w:rPr>
      <w:rFonts w:ascii="Times New Roman" w:hAnsi="Times New Roman"/>
      <w:szCs w:val="20"/>
    </w:rPr>
  </w:style>
  <w:style w:type="character" w:customStyle="1" w:styleId="BodyTextChar">
    <w:name w:val="Body Text Char"/>
    <w:basedOn w:val="DefaultParagraphFont"/>
    <w:link w:val="BodyText"/>
    <w:rsid w:val="002B5E7D"/>
    <w:rPr>
      <w:rFonts w:ascii="Times New Roman" w:eastAsia="Times New Roman" w:hAnsi="Times New Roman" w:cs="Times New Roman"/>
      <w:sz w:val="24"/>
      <w:szCs w:val="20"/>
    </w:rPr>
  </w:style>
  <w:style w:type="character" w:styleId="PageNumber">
    <w:name w:val="page number"/>
    <w:rsid w:val="002B5E7D"/>
  </w:style>
  <w:style w:type="character" w:styleId="CommentReference">
    <w:name w:val="annotation reference"/>
    <w:rsid w:val="002B5E7D"/>
    <w:rPr>
      <w:sz w:val="16"/>
      <w:szCs w:val="16"/>
    </w:rPr>
  </w:style>
  <w:style w:type="paragraph" w:styleId="CommentText">
    <w:name w:val="annotation text"/>
    <w:basedOn w:val="Normal"/>
    <w:link w:val="CommentTextChar"/>
    <w:rsid w:val="002B5E7D"/>
    <w:rPr>
      <w:sz w:val="20"/>
      <w:szCs w:val="20"/>
    </w:rPr>
  </w:style>
  <w:style w:type="character" w:customStyle="1" w:styleId="CommentTextChar">
    <w:name w:val="Comment Text Char"/>
    <w:basedOn w:val="DefaultParagraphFont"/>
    <w:link w:val="CommentText"/>
    <w:rsid w:val="002B5E7D"/>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2B5E7D"/>
    <w:rPr>
      <w:b/>
      <w:bCs/>
    </w:rPr>
  </w:style>
  <w:style w:type="character" w:customStyle="1" w:styleId="CommentSubjectChar">
    <w:name w:val="Comment Subject Char"/>
    <w:basedOn w:val="CommentTextChar"/>
    <w:link w:val="CommentSubject"/>
    <w:rsid w:val="002B5E7D"/>
    <w:rPr>
      <w:rFonts w:ascii="Arial" w:eastAsia="Times New Roman" w:hAnsi="Arial" w:cs="Times New Roman"/>
      <w:b/>
      <w:bCs/>
      <w:sz w:val="20"/>
      <w:szCs w:val="20"/>
    </w:rPr>
  </w:style>
  <w:style w:type="character" w:customStyle="1" w:styleId="Heading3Char1">
    <w:name w:val="Heading 3 Char1"/>
    <w:rsid w:val="002B5E7D"/>
    <w:rPr>
      <w:b/>
      <w:sz w:val="24"/>
    </w:rPr>
  </w:style>
  <w:style w:type="character" w:styleId="FollowedHyperlink">
    <w:name w:val="FollowedHyperlink"/>
    <w:rsid w:val="002B5E7D"/>
    <w:rPr>
      <w:rFonts w:ascii="Arial" w:hAnsi="Arial"/>
      <w:dstrike w:val="0"/>
      <w:color w:val="800080"/>
      <w:sz w:val="20"/>
      <w:szCs w:val="20"/>
      <w:u w:val="single"/>
      <w:vertAlign w:val="baseline"/>
    </w:rPr>
  </w:style>
  <w:style w:type="paragraph" w:styleId="NormalWeb">
    <w:name w:val="Normal (Web)"/>
    <w:basedOn w:val="Normal"/>
    <w:uiPriority w:val="99"/>
    <w:rsid w:val="002B5E7D"/>
    <w:pPr>
      <w:spacing w:before="100" w:beforeAutospacing="1" w:after="100" w:afterAutospacing="1"/>
    </w:pPr>
    <w:rPr>
      <w:rFonts w:cs="Arial"/>
    </w:rPr>
  </w:style>
  <w:style w:type="character" w:styleId="Emphasis">
    <w:name w:val="Emphasis"/>
    <w:uiPriority w:val="20"/>
    <w:qFormat/>
    <w:rsid w:val="002B5E7D"/>
    <w:rPr>
      <w:i/>
      <w:iCs/>
    </w:rPr>
  </w:style>
  <w:style w:type="paragraph" w:customStyle="1" w:styleId="mediumleft">
    <w:name w:val="medium_left"/>
    <w:basedOn w:val="Normal"/>
    <w:rsid w:val="002B5E7D"/>
    <w:pPr>
      <w:spacing w:before="100" w:beforeAutospacing="1" w:after="100" w:afterAutospacing="1"/>
    </w:pPr>
    <w:rPr>
      <w:rFonts w:cs="Arial"/>
      <w:color w:val="000000"/>
      <w:sz w:val="20"/>
      <w:szCs w:val="20"/>
    </w:rPr>
  </w:style>
  <w:style w:type="character" w:styleId="Strong">
    <w:name w:val="Strong"/>
    <w:qFormat/>
    <w:rsid w:val="002B5E7D"/>
    <w:rPr>
      <w:b/>
      <w:bCs/>
    </w:rPr>
  </w:style>
  <w:style w:type="paragraph" w:styleId="BodyTextIndent">
    <w:name w:val="Body Text Indent"/>
    <w:basedOn w:val="Normal"/>
    <w:link w:val="BodyTextIndentChar"/>
    <w:rsid w:val="002B5E7D"/>
    <w:pPr>
      <w:ind w:left="1080"/>
    </w:pPr>
    <w:rPr>
      <w:rFonts w:cs="Arial"/>
    </w:rPr>
  </w:style>
  <w:style w:type="character" w:customStyle="1" w:styleId="BodyTextIndentChar">
    <w:name w:val="Body Text Indent Char"/>
    <w:basedOn w:val="DefaultParagraphFont"/>
    <w:link w:val="BodyTextIndent"/>
    <w:rsid w:val="002B5E7D"/>
    <w:rPr>
      <w:rFonts w:ascii="Arial" w:eastAsia="Times New Roman" w:hAnsi="Arial" w:cs="Arial"/>
      <w:sz w:val="24"/>
      <w:szCs w:val="24"/>
    </w:rPr>
  </w:style>
  <w:style w:type="paragraph" w:customStyle="1" w:styleId="Clear">
    <w:name w:val="Clear"/>
    <w:basedOn w:val="Normal"/>
    <w:rsid w:val="002B5E7D"/>
  </w:style>
  <w:style w:type="paragraph" w:styleId="FootnoteText">
    <w:name w:val="footnote text"/>
    <w:basedOn w:val="Normal"/>
    <w:link w:val="FootnoteTextChar"/>
    <w:rsid w:val="002B5E7D"/>
    <w:rPr>
      <w:sz w:val="20"/>
      <w:szCs w:val="20"/>
    </w:rPr>
  </w:style>
  <w:style w:type="character" w:customStyle="1" w:styleId="FootnoteTextChar">
    <w:name w:val="Footnote Text Char"/>
    <w:basedOn w:val="DefaultParagraphFont"/>
    <w:link w:val="FootnoteText"/>
    <w:rsid w:val="002B5E7D"/>
    <w:rPr>
      <w:rFonts w:ascii="Arial" w:eastAsia="Times New Roman" w:hAnsi="Arial" w:cs="Times New Roman"/>
      <w:sz w:val="20"/>
      <w:szCs w:val="20"/>
    </w:rPr>
  </w:style>
  <w:style w:type="character" w:styleId="FootnoteReference">
    <w:name w:val="footnote reference"/>
    <w:rsid w:val="002B5E7D"/>
    <w:rPr>
      <w:vertAlign w:val="superscript"/>
    </w:rPr>
  </w:style>
  <w:style w:type="paragraph" w:customStyle="1" w:styleId="Default">
    <w:name w:val="Default"/>
    <w:rsid w:val="002B5E7D"/>
    <w:pPr>
      <w:autoSpaceDE w:val="0"/>
      <w:autoSpaceDN w:val="0"/>
      <w:adjustRightInd w:val="0"/>
    </w:pPr>
    <w:rPr>
      <w:rFonts w:ascii="DAIAHF+Arial,Bold" w:eastAsia="Batang" w:hAnsi="DAIAHF+Arial,Bold" w:cs="DAIAHF+Arial,Bold"/>
      <w:color w:val="000000"/>
      <w:sz w:val="24"/>
      <w:szCs w:val="24"/>
      <w:lang w:eastAsia="ko-KR"/>
    </w:rPr>
  </w:style>
  <w:style w:type="table" w:styleId="GridTable1Light">
    <w:name w:val="Grid Table 1 Light"/>
    <w:basedOn w:val="TableNormal"/>
    <w:uiPriority w:val="46"/>
    <w:rsid w:val="002B5E7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rsid w:val="002B5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de.ca.gov/ds/fd/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ta/ac/s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q.cde.ca.gov/dataque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e.ca.gov/fg/aa/lc/" TargetMode="External"/><Relationship Id="rId4" Type="http://schemas.openxmlformats.org/officeDocument/2006/relationships/settings" Target="settings.xml"/><Relationship Id="rId9" Type="http://schemas.openxmlformats.org/officeDocument/2006/relationships/hyperlink" Target="https://www.cde.ca.gov/ta/ac/s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C2A18-9286-4044-B7D5-3D96ABD9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4029</Words>
  <Characters>22970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2017-18 SARC Template in Word - School Accountability Report Card (CA Dept of Education)</vt:lpstr>
    </vt:vector>
  </TitlesOfParts>
  <Manager>AMARD;SARC Team</Manager>
  <Company>CA Department of Education</Company>
  <LinksUpToDate>false</LinksUpToDate>
  <CharactersWithSpaces>26946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SARC Template in Word - School Accountability Report Card (CA Dept of Education)</dc:title>
  <dc:subject>2017-18 School Accountability Report Card (SARC) template in Word.</dc:subject>
  <dc:creator>DRoblesHerron@cde.ca.gov</dc:creator>
  <cp:keywords>School Accountability Report Card, SARC, accountability, report card</cp:keywords>
  <dc:description/>
  <cp:lastModifiedBy>Blake Secretary</cp:lastModifiedBy>
  <cp:revision>5</cp:revision>
  <cp:lastPrinted>2018-10-18T15:45:00Z</cp:lastPrinted>
  <dcterms:created xsi:type="dcterms:W3CDTF">2018-10-23T17:30:00Z</dcterms:created>
  <dcterms:modified xsi:type="dcterms:W3CDTF">2019-01-04T22:14:00Z</dcterms:modified>
</cp:coreProperties>
</file>